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30" w:rsidRPr="00A45009" w:rsidRDefault="00471930" w:rsidP="00471930">
      <w:pPr>
        <w:jc w:val="center"/>
        <w:rPr>
          <w:rStyle w:val="FontStyle43"/>
          <w:b/>
          <w:sz w:val="28"/>
          <w:szCs w:val="28"/>
        </w:rPr>
      </w:pPr>
      <w:r w:rsidRPr="00A45009">
        <w:rPr>
          <w:rStyle w:val="FontStyle43"/>
          <w:b/>
          <w:sz w:val="28"/>
          <w:szCs w:val="28"/>
        </w:rPr>
        <w:t>Пояснительная записка</w:t>
      </w:r>
    </w:p>
    <w:p w:rsidR="00471930" w:rsidRPr="00A45009" w:rsidRDefault="00471930" w:rsidP="00471930">
      <w:pPr>
        <w:ind w:firstLine="709"/>
        <w:jc w:val="both"/>
        <w:rPr>
          <w:b/>
        </w:rPr>
      </w:pPr>
      <w:r w:rsidRPr="00A45009">
        <w:rPr>
          <w:b/>
          <w:u w:val="single"/>
        </w:rPr>
        <w:t>Цели  и задачи обучения</w:t>
      </w:r>
      <w:r w:rsidRPr="00A45009">
        <w:rPr>
          <w:b/>
        </w:rPr>
        <w:t>.</w:t>
      </w:r>
    </w:p>
    <w:p w:rsidR="00471930" w:rsidRPr="00A45009" w:rsidRDefault="00471930" w:rsidP="00471930">
      <w:pPr>
        <w:ind w:firstLine="709"/>
        <w:jc w:val="both"/>
      </w:pPr>
      <w:r w:rsidRPr="00A45009">
        <w:t>Задачи курса – показать самобытные черты Средневековья, его особенности, с целью понимания его учащимися и уважительного отношения к традициям своим и чужим.</w:t>
      </w:r>
    </w:p>
    <w:p w:rsidR="00471930" w:rsidRPr="00A45009" w:rsidRDefault="00471930" w:rsidP="00471930">
      <w:pPr>
        <w:ind w:firstLine="709"/>
        <w:jc w:val="both"/>
      </w:pPr>
      <w:r w:rsidRPr="00A45009">
        <w:t>Курс построен по проблемно-хронологическому принципу, что позволяет уделить необходимое внимание и наиболее важным сквозным проблемам Средневековья,  и  особенностям развития каждого региона, а также проследит динамику исторического развития и выделить в рамках Средневековья его основные этапы. Ку</w:t>
      </w:r>
      <w:proofErr w:type="gramStart"/>
      <w:r w:rsidRPr="00A45009">
        <w:t>рс вкл</w:t>
      </w:r>
      <w:proofErr w:type="gramEnd"/>
      <w:r w:rsidRPr="00A45009">
        <w:t>ючает историю Европы, Азии, Африки, Америки при этом основное внимание уделяется Европе, при возможности акцентируется связь истории зарубежных стран с историей России.</w:t>
      </w:r>
    </w:p>
    <w:p w:rsidR="00471930" w:rsidRPr="00A45009" w:rsidRDefault="00471930" w:rsidP="00471930">
      <w:pPr>
        <w:ind w:firstLine="709"/>
        <w:jc w:val="both"/>
      </w:pPr>
      <w:r w:rsidRPr="00A45009">
        <w:t xml:space="preserve">Курс истории  в 6 классе направлен на достижение следующих целей, обеспечивающих реализацию </w:t>
      </w:r>
      <w:proofErr w:type="gramStart"/>
      <w:r w:rsidRPr="00A45009">
        <w:t>личностно-ориентированного</w:t>
      </w:r>
      <w:proofErr w:type="gramEnd"/>
      <w:r w:rsidRPr="00A45009">
        <w:t xml:space="preserve">, </w:t>
      </w:r>
      <w:proofErr w:type="spellStart"/>
      <w:r w:rsidRPr="00A45009">
        <w:t>когнитивно-коммуникативного</w:t>
      </w:r>
      <w:proofErr w:type="spellEnd"/>
      <w:r w:rsidRPr="00A45009">
        <w:t xml:space="preserve">, </w:t>
      </w:r>
      <w:proofErr w:type="spellStart"/>
      <w:r w:rsidRPr="00A45009">
        <w:t>деятельностного</w:t>
      </w:r>
      <w:proofErr w:type="spellEnd"/>
      <w:r w:rsidRPr="00A45009">
        <w:t xml:space="preserve"> подходов к обучению: </w:t>
      </w:r>
    </w:p>
    <w:p w:rsidR="00471930" w:rsidRPr="00A45009" w:rsidRDefault="00471930" w:rsidP="00471930">
      <w:pPr>
        <w:ind w:firstLine="709"/>
        <w:jc w:val="both"/>
      </w:pPr>
      <w:r w:rsidRPr="00A45009">
        <w:t>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471930" w:rsidRPr="00A45009" w:rsidRDefault="00471930" w:rsidP="00471930">
      <w:pPr>
        <w:ind w:firstLine="709"/>
        <w:jc w:val="both"/>
      </w:pPr>
      <w:r w:rsidRPr="00A45009">
        <w:t>осветить экономическое, социальное, политическое и культурное развитие основных регионов Европы и мира, показать их общие черты и различия;</w:t>
      </w:r>
    </w:p>
    <w:p w:rsidR="00471930" w:rsidRPr="00A45009" w:rsidRDefault="00471930" w:rsidP="00471930">
      <w:pPr>
        <w:ind w:firstLine="709"/>
        <w:jc w:val="both"/>
      </w:pPr>
      <w:r w:rsidRPr="00A45009">
        <w:t>охарактеризовать наиболее яркие личности Средневековья, их роль в истории и различия;</w:t>
      </w:r>
    </w:p>
    <w:p w:rsidR="00471930" w:rsidRPr="00A45009" w:rsidRDefault="00471930" w:rsidP="00471930">
      <w:pPr>
        <w:ind w:firstLine="709"/>
        <w:jc w:val="both"/>
      </w:pPr>
      <w:r w:rsidRPr="00A45009">
        <w:t>показать возникновение и  развитие идей и институтов, вошедших в жизнь современного человека и гражданина (монархия, республика, законы, номы морали); уделить при этом особое внимание истории мировых</w:t>
      </w:r>
      <w:r w:rsidRPr="00A45009">
        <w:rPr>
          <w:b/>
        </w:rPr>
        <w:t xml:space="preserve"> религий – христианства и ислама;</w:t>
      </w:r>
    </w:p>
    <w:p w:rsidR="00471930" w:rsidRPr="00A45009" w:rsidRDefault="00471930" w:rsidP="00471930">
      <w:pPr>
        <w:ind w:firstLine="709"/>
        <w:jc w:val="both"/>
      </w:pPr>
      <w:r w:rsidRPr="00A45009">
        <w:t>выработки у школьников представлений об основных источниках знаний о прошлом;</w:t>
      </w:r>
    </w:p>
    <w:p w:rsidR="00471930" w:rsidRPr="00A45009" w:rsidRDefault="00471930" w:rsidP="00471930">
      <w:pPr>
        <w:ind w:firstLine="709"/>
        <w:jc w:val="both"/>
      </w:pPr>
      <w:proofErr w:type="gramStart"/>
      <w:r w:rsidRPr="00A45009">
        <w:t>развитие у учащихся способностей рассматривать события и явления прошлого,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  <w:proofErr w:type="gramEnd"/>
    </w:p>
    <w:p w:rsidR="00471930" w:rsidRPr="00A45009" w:rsidRDefault="00471930" w:rsidP="00471930">
      <w:pPr>
        <w:ind w:firstLine="709"/>
        <w:jc w:val="both"/>
      </w:pPr>
      <w:r w:rsidRPr="00A45009">
        <w:t>формирование ценностных ориентации и убеждений школьника на основе личностного осмысления социального, духовного, нравственного опыта людей в прошлом, восприятие идей гуманизма, уважения прав человека, патриотизма;</w:t>
      </w:r>
    </w:p>
    <w:p w:rsidR="00471930" w:rsidRPr="00A45009" w:rsidRDefault="00471930" w:rsidP="00471930">
      <w:pPr>
        <w:ind w:firstLine="709"/>
        <w:jc w:val="both"/>
      </w:pPr>
      <w:proofErr w:type="gramStart"/>
      <w:r w:rsidRPr="00A45009">
        <w:t>развитие гуманитарной культуры школьников, приобщение к ценностям национальной культуры, воспитание уважения к истории, культуре своего народа, стремление сохранять и приумножать культурные достижения своей страны;</w:t>
      </w:r>
      <w:proofErr w:type="gramEnd"/>
    </w:p>
    <w:p w:rsidR="00471930" w:rsidRPr="00A45009" w:rsidRDefault="00471930" w:rsidP="00471930">
      <w:pPr>
        <w:ind w:firstLine="709"/>
        <w:jc w:val="both"/>
      </w:pPr>
      <w:r w:rsidRPr="00A45009">
        <w:t xml:space="preserve">изучая историю родного края, вызвать у учащихся любовь к своей малой Родине, чувство сопричастности </w:t>
      </w:r>
      <w:proofErr w:type="gramStart"/>
      <w:r w:rsidRPr="00A45009">
        <w:t>со всем</w:t>
      </w:r>
      <w:proofErr w:type="gramEnd"/>
      <w:r w:rsidRPr="00A45009">
        <w:t xml:space="preserve"> происходящим в городе, крае, стране.</w:t>
      </w:r>
    </w:p>
    <w:p w:rsidR="00471930" w:rsidRPr="00771BF2" w:rsidRDefault="00471930" w:rsidP="00471930">
      <w:pPr>
        <w:pStyle w:val="ac"/>
        <w:ind w:firstLine="709"/>
        <w:rPr>
          <w:b/>
          <w:u w:val="single"/>
        </w:rPr>
      </w:pPr>
      <w:r w:rsidRPr="00771BF2">
        <w:rPr>
          <w:b/>
          <w:u w:val="single"/>
        </w:rPr>
        <w:t>Нормативные документы</w:t>
      </w:r>
    </w:p>
    <w:p w:rsidR="00471930" w:rsidRPr="00A45009" w:rsidRDefault="00471930" w:rsidP="00471930">
      <w:pPr>
        <w:pStyle w:val="ac"/>
        <w:ind w:firstLine="709"/>
      </w:pPr>
      <w:r w:rsidRPr="00A45009">
        <w:t xml:space="preserve">Рабочая программа составлена на основе </w:t>
      </w:r>
    </w:p>
    <w:p w:rsidR="00471930" w:rsidRPr="00A45009" w:rsidRDefault="00471930" w:rsidP="00471930">
      <w:pPr>
        <w:pStyle w:val="ac"/>
        <w:ind w:firstLine="709"/>
      </w:pPr>
      <w:r w:rsidRPr="00A45009">
        <w:t xml:space="preserve">государственного стандарта основного общего образования истории, </w:t>
      </w:r>
    </w:p>
    <w:p w:rsidR="00471930" w:rsidRPr="00A45009" w:rsidRDefault="00471930" w:rsidP="00471930">
      <w:pPr>
        <w:pStyle w:val="ac"/>
        <w:ind w:firstLine="709"/>
      </w:pPr>
      <w:r w:rsidRPr="00A45009">
        <w:t>примерной программы основного общего образования по истории, рекомендованной Мини</w:t>
      </w:r>
      <w:r>
        <w:t>стерством образования РФ  в 2010</w:t>
      </w:r>
      <w:r w:rsidRPr="00A45009">
        <w:t xml:space="preserve"> году, </w:t>
      </w:r>
    </w:p>
    <w:p w:rsidR="00471930" w:rsidRPr="00A45009" w:rsidRDefault="00471930" w:rsidP="00471930">
      <w:pPr>
        <w:pStyle w:val="a9"/>
        <w:ind w:firstLine="709"/>
        <w:jc w:val="both"/>
        <w:rPr>
          <w:sz w:val="24"/>
          <w:szCs w:val="24"/>
        </w:rPr>
      </w:pPr>
      <w:r w:rsidRPr="00A45009">
        <w:rPr>
          <w:sz w:val="24"/>
          <w:szCs w:val="24"/>
        </w:rPr>
        <w:t xml:space="preserve">Андреевская Т.П., Журавлёва О.Н., </w:t>
      </w:r>
      <w:proofErr w:type="spellStart"/>
      <w:r w:rsidRPr="00A45009">
        <w:rPr>
          <w:sz w:val="24"/>
          <w:szCs w:val="24"/>
        </w:rPr>
        <w:t>Лазукова</w:t>
      </w:r>
      <w:proofErr w:type="spellEnd"/>
      <w:r w:rsidRPr="00A45009">
        <w:rPr>
          <w:sz w:val="24"/>
          <w:szCs w:val="24"/>
        </w:rPr>
        <w:t xml:space="preserve"> Н.Н. и др. История с древнейших времен до  наших дней. Программа. 5–11 </w:t>
      </w:r>
      <w:proofErr w:type="spellStart"/>
      <w:r w:rsidRPr="00A45009">
        <w:rPr>
          <w:sz w:val="24"/>
          <w:szCs w:val="24"/>
        </w:rPr>
        <w:t>кл</w:t>
      </w:r>
      <w:proofErr w:type="spellEnd"/>
      <w:r w:rsidRPr="00A45009">
        <w:rPr>
          <w:sz w:val="24"/>
          <w:szCs w:val="24"/>
        </w:rPr>
        <w:t xml:space="preserve">. </w:t>
      </w:r>
      <w:r w:rsidRPr="00A45009">
        <w:rPr>
          <w:i/>
          <w:sz w:val="24"/>
          <w:szCs w:val="24"/>
        </w:rPr>
        <w:t xml:space="preserve">Допущено </w:t>
      </w:r>
      <w:proofErr w:type="spellStart"/>
      <w:r w:rsidRPr="00A45009">
        <w:rPr>
          <w:i/>
          <w:sz w:val="24"/>
          <w:szCs w:val="24"/>
        </w:rPr>
        <w:t>МОиН</w:t>
      </w:r>
      <w:proofErr w:type="spellEnd"/>
      <w:r w:rsidRPr="00A45009">
        <w:rPr>
          <w:i/>
          <w:sz w:val="24"/>
          <w:szCs w:val="24"/>
        </w:rPr>
        <w:t xml:space="preserve"> РФ</w:t>
      </w:r>
      <w:r>
        <w:rPr>
          <w:sz w:val="24"/>
          <w:szCs w:val="24"/>
        </w:rPr>
        <w:t xml:space="preserve">. М.: </w:t>
      </w:r>
      <w:proofErr w:type="spellStart"/>
      <w:r>
        <w:rPr>
          <w:sz w:val="24"/>
          <w:szCs w:val="24"/>
        </w:rPr>
        <w:t>Вентана</w:t>
      </w:r>
      <w:proofErr w:type="spellEnd"/>
      <w:r>
        <w:rPr>
          <w:sz w:val="24"/>
          <w:szCs w:val="24"/>
        </w:rPr>
        <w:t>–Граф, 2013</w:t>
      </w:r>
      <w:r w:rsidRPr="00A45009">
        <w:rPr>
          <w:sz w:val="24"/>
          <w:szCs w:val="24"/>
        </w:rPr>
        <w:t>.</w:t>
      </w:r>
    </w:p>
    <w:p w:rsidR="00471930" w:rsidRPr="00771BF2" w:rsidRDefault="00471930" w:rsidP="00471930">
      <w:pPr>
        <w:ind w:firstLine="709"/>
        <w:jc w:val="both"/>
        <w:rPr>
          <w:u w:val="single"/>
        </w:rPr>
      </w:pPr>
      <w:r w:rsidRPr="00771BF2">
        <w:rPr>
          <w:b/>
          <w:u w:val="single"/>
        </w:rPr>
        <w:t>Обоснование выбора</w:t>
      </w:r>
      <w:r>
        <w:rPr>
          <w:b/>
          <w:u w:val="single"/>
        </w:rPr>
        <w:t xml:space="preserve"> программы</w:t>
      </w:r>
    </w:p>
    <w:p w:rsidR="00471930" w:rsidRPr="00A45009" w:rsidRDefault="00471930" w:rsidP="00471930">
      <w:pPr>
        <w:ind w:firstLine="709"/>
        <w:jc w:val="both"/>
      </w:pPr>
      <w:r w:rsidRPr="00A45009">
        <w:t xml:space="preserve">Рабочая программа конкретизирует содержание предметных тем образовательного стандарта, дает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 </w:t>
      </w:r>
    </w:p>
    <w:p w:rsidR="00471930" w:rsidRPr="00771BF2" w:rsidRDefault="00471930" w:rsidP="00471930">
      <w:pPr>
        <w:ind w:firstLine="709"/>
        <w:jc w:val="both"/>
        <w:rPr>
          <w:b/>
          <w:u w:val="single"/>
        </w:rPr>
      </w:pPr>
      <w:r w:rsidRPr="00771BF2">
        <w:rPr>
          <w:b/>
          <w:u w:val="single"/>
        </w:rPr>
        <w:t>Место и роль предмета в базисном учебном плане</w:t>
      </w:r>
    </w:p>
    <w:p w:rsidR="00471930" w:rsidRDefault="00471930" w:rsidP="00471930">
      <w:pPr>
        <w:ind w:firstLine="709"/>
        <w:jc w:val="both"/>
      </w:pPr>
      <w:r w:rsidRPr="00A45009">
        <w:t xml:space="preserve"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на этапе  основного общего образования, в том числе: в </w:t>
      </w:r>
      <w:r w:rsidRPr="00A45009">
        <w:rPr>
          <w:lang w:val="en-US"/>
        </w:rPr>
        <w:t>VI</w:t>
      </w:r>
      <w:r w:rsidRPr="00A45009">
        <w:t xml:space="preserve"> классе по 70 часов, из расчета 2 учебных часа в неделю.</w:t>
      </w:r>
    </w:p>
    <w:p w:rsidR="00471930" w:rsidRPr="00771BF2" w:rsidRDefault="00471930" w:rsidP="00471930">
      <w:pPr>
        <w:ind w:firstLine="709"/>
        <w:jc w:val="both"/>
      </w:pPr>
      <w:r w:rsidRPr="00771BF2">
        <w:lastRenderedPageBreak/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</w:t>
      </w:r>
      <w:proofErr w:type="spellStart"/>
      <w:r w:rsidRPr="00771BF2">
        <w:t>многоконфессиональное</w:t>
      </w:r>
      <w:proofErr w:type="spellEnd"/>
      <w:r w:rsidRPr="00771BF2">
        <w:t xml:space="preserve"> сообщество.</w:t>
      </w:r>
    </w:p>
    <w:p w:rsidR="00471930" w:rsidRPr="00771BF2" w:rsidRDefault="00471930" w:rsidP="00471930">
      <w:pPr>
        <w:ind w:firstLine="709"/>
        <w:jc w:val="both"/>
      </w:pPr>
      <w:proofErr w:type="gramStart"/>
      <w:r w:rsidRPr="00771BF2">
        <w:t>Основной направленностью программы курса является воспитание патриотизма, уважения к истории и традициям нашей Родины, к правам и свободам человека, демократическим принципам общественной жизни; освоение знаний о важнейших событиях, процессах отечественной и всемирной истории в их взаимосвязи и хронологической преемственности; овладение элементарными методами исторического познания, умениями работать с различными источниками исторической информации;</w:t>
      </w:r>
      <w:proofErr w:type="gramEnd"/>
      <w:r w:rsidRPr="00771BF2">
        <w:t xml:space="preserve"> 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771BF2">
        <w:t>этнонациональными</w:t>
      </w:r>
      <w:proofErr w:type="spellEnd"/>
      <w:r w:rsidRPr="00771BF2">
        <w:t xml:space="preserve"> традициями.</w:t>
      </w:r>
    </w:p>
    <w:p w:rsidR="00471930" w:rsidRDefault="00471930" w:rsidP="00471930">
      <w:pPr>
        <w:ind w:firstLine="709"/>
        <w:jc w:val="both"/>
      </w:pPr>
      <w:proofErr w:type="gramStart"/>
      <w:r w:rsidRPr="00771BF2">
        <w:t xml:space="preserve">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  <w:proofErr w:type="gramEnd"/>
    </w:p>
    <w:p w:rsidR="00471930" w:rsidRPr="00771BF2" w:rsidRDefault="00471930" w:rsidP="00471930">
      <w:pPr>
        <w:ind w:firstLine="709"/>
        <w:jc w:val="both"/>
      </w:pPr>
      <w:r w:rsidRPr="00771BF2">
        <w:t xml:space="preserve">Содержание подготовки школьников по истории определяется с учетом </w:t>
      </w:r>
      <w:proofErr w:type="spellStart"/>
      <w:r w:rsidRPr="00771BF2">
        <w:rPr>
          <w:i/>
        </w:rPr>
        <w:t>деятельностного</w:t>
      </w:r>
      <w:proofErr w:type="spellEnd"/>
      <w:r w:rsidRPr="00771BF2">
        <w:rPr>
          <w:i/>
        </w:rPr>
        <w:t xml:space="preserve"> и </w:t>
      </w:r>
      <w:proofErr w:type="spellStart"/>
      <w:r w:rsidRPr="00771BF2">
        <w:rPr>
          <w:i/>
        </w:rPr>
        <w:t>компетентностного</w:t>
      </w:r>
      <w:proofErr w:type="spellEnd"/>
      <w:r w:rsidRPr="00771BF2">
        <w:rPr>
          <w:i/>
        </w:rPr>
        <w:t xml:space="preserve"> подходов,</w:t>
      </w:r>
      <w:r w:rsidRPr="00771BF2">
        <w:t xml:space="preserve"> во взаимодействии категорий «знания», «отношения», «деятельность». Предусматривается как овладение ключевыми знаниями, умениями, способами деятельности, так и готовность применять их для решения практических, в том числе новых задач.</w:t>
      </w:r>
    </w:p>
    <w:p w:rsidR="00471930" w:rsidRPr="00771BF2" w:rsidRDefault="00471930" w:rsidP="00471930">
      <w:pPr>
        <w:ind w:firstLine="709"/>
        <w:jc w:val="both"/>
      </w:pPr>
      <w:r w:rsidRPr="00771BF2">
        <w:t xml:space="preserve">Современные  подходы в преподавании истории и  обществознания проявляются:   </w:t>
      </w:r>
    </w:p>
    <w:p w:rsidR="00471930" w:rsidRPr="00771BF2" w:rsidRDefault="00471930" w:rsidP="00471930">
      <w:pPr>
        <w:ind w:firstLine="709"/>
        <w:jc w:val="both"/>
      </w:pPr>
      <w:proofErr w:type="gramStart"/>
      <w:r w:rsidRPr="00771BF2">
        <w:t xml:space="preserve">в признании приоритетности гражданского образования и патриотического воспитания учащихся; </w:t>
      </w:r>
      <w:proofErr w:type="gramEnd"/>
    </w:p>
    <w:p w:rsidR="00471930" w:rsidRPr="00771BF2" w:rsidRDefault="00471930" w:rsidP="00471930">
      <w:pPr>
        <w:ind w:firstLine="709"/>
        <w:jc w:val="both"/>
      </w:pPr>
      <w:r w:rsidRPr="00771BF2">
        <w:t xml:space="preserve">в </w:t>
      </w:r>
      <w:proofErr w:type="gramStart"/>
      <w:r w:rsidRPr="00771BF2">
        <w:t>активном</w:t>
      </w:r>
      <w:proofErr w:type="gramEnd"/>
      <w:r w:rsidRPr="00771BF2">
        <w:t xml:space="preserve"> применение инновационных технологий как средства для наиболее полной реализации целей исторического и обществоведческого образования;</w:t>
      </w:r>
    </w:p>
    <w:p w:rsidR="00471930" w:rsidRPr="00771BF2" w:rsidRDefault="00471930" w:rsidP="00471930">
      <w:pPr>
        <w:ind w:firstLine="709"/>
        <w:jc w:val="both"/>
        <w:rPr>
          <w:rStyle w:val="FontStyle43"/>
          <w:b/>
          <w:u w:val="single"/>
        </w:rPr>
      </w:pPr>
      <w:r w:rsidRPr="00771BF2">
        <w:rPr>
          <w:b/>
          <w:u w:val="single"/>
        </w:rPr>
        <w:t>Информация об используемом учебнике</w:t>
      </w:r>
    </w:p>
    <w:p w:rsidR="00471930" w:rsidRPr="00771BF2" w:rsidRDefault="00471930" w:rsidP="00471930">
      <w:pPr>
        <w:pStyle w:val="ac"/>
        <w:ind w:firstLine="709"/>
        <w:rPr>
          <w:i/>
        </w:rPr>
      </w:pPr>
      <w:r w:rsidRPr="00771BF2">
        <w:t xml:space="preserve">Преподавание предмета ведется </w:t>
      </w:r>
      <w:r w:rsidRPr="00771BF2">
        <w:rPr>
          <w:i/>
        </w:rPr>
        <w:t>по учебникам:</w:t>
      </w:r>
    </w:p>
    <w:p w:rsidR="00471930" w:rsidRPr="00771BF2" w:rsidRDefault="00471930" w:rsidP="00471930">
      <w:pPr>
        <w:pStyle w:val="ac"/>
        <w:ind w:firstLine="709"/>
      </w:pPr>
      <w:r w:rsidRPr="00771BF2">
        <w:t>Л.В. Искровской, С.Е. Фе</w:t>
      </w:r>
      <w:r w:rsidRPr="00771BF2">
        <w:softHyphen/>
        <w:t>дорова, Ю.В. Гурьяновой «История Средних веков. 6 класс». М.: «</w:t>
      </w:r>
      <w:proofErr w:type="spellStart"/>
      <w:r w:rsidRPr="00771BF2">
        <w:t>Вентана-Граф</w:t>
      </w:r>
      <w:proofErr w:type="spellEnd"/>
      <w:r w:rsidRPr="00771BF2">
        <w:t>», 201</w:t>
      </w:r>
      <w:r>
        <w:t>3</w:t>
      </w:r>
      <w:r w:rsidRPr="00771BF2">
        <w:t xml:space="preserve"> г      </w:t>
      </w:r>
    </w:p>
    <w:p w:rsidR="00471930" w:rsidRPr="00771BF2" w:rsidRDefault="00471930" w:rsidP="00471930">
      <w:pPr>
        <w:pStyle w:val="ac"/>
        <w:ind w:firstLine="709"/>
      </w:pPr>
      <w:r w:rsidRPr="00771BF2">
        <w:t>П.А. Баранова, Л.К. Ермолаевой, И.М.Лебедевой, «История России. 6 класс». М.; «</w:t>
      </w:r>
      <w:proofErr w:type="spellStart"/>
      <w:r w:rsidRPr="00771BF2">
        <w:t>Вентана-Граф</w:t>
      </w:r>
      <w:proofErr w:type="spellEnd"/>
      <w:r w:rsidRPr="00771BF2">
        <w:t>», 201</w:t>
      </w:r>
      <w:r>
        <w:t>3</w:t>
      </w:r>
      <w:r w:rsidRPr="00771BF2">
        <w:t xml:space="preserve"> г</w:t>
      </w:r>
    </w:p>
    <w:p w:rsidR="00471930" w:rsidRDefault="00471930" w:rsidP="00471930">
      <w:pPr>
        <w:ind w:firstLine="709"/>
        <w:jc w:val="both"/>
      </w:pPr>
      <w:r w:rsidRPr="00771BF2">
        <w:t xml:space="preserve">Предмет «История» в учебном плане ГБОУ школы № 115 в соответствии   с Федеральным базисным учебным планом  для образовательных учреждений Российской Федерации предусматривает обязательное изучение истории в 6 классе – </w:t>
      </w:r>
      <w:r w:rsidRPr="00771BF2">
        <w:rPr>
          <w:i/>
        </w:rPr>
        <w:t>70 час в год, 2 часа в неделю.</w:t>
      </w:r>
      <w:r w:rsidRPr="00771BF2">
        <w:t xml:space="preserve"> </w:t>
      </w:r>
    </w:p>
    <w:p w:rsidR="00471930" w:rsidRPr="00771BF2" w:rsidRDefault="00471930" w:rsidP="00471930">
      <w:pPr>
        <w:ind w:firstLine="709"/>
        <w:jc w:val="both"/>
        <w:rPr>
          <w:u w:val="single"/>
        </w:rPr>
      </w:pPr>
      <w:r w:rsidRPr="00771BF2">
        <w:rPr>
          <w:b/>
          <w:u w:val="single"/>
        </w:rPr>
        <w:t>Методы и приемы:</w:t>
      </w:r>
    </w:p>
    <w:p w:rsidR="00471930" w:rsidRPr="00771BF2" w:rsidRDefault="00471930" w:rsidP="00471930">
      <w:pPr>
        <w:ind w:firstLine="709"/>
        <w:jc w:val="both"/>
      </w:pPr>
      <w:r w:rsidRPr="00771BF2">
        <w:t>На уроках истории применяются следующие методы и приемы:</w:t>
      </w:r>
    </w:p>
    <w:p w:rsidR="00471930" w:rsidRPr="00771BF2" w:rsidRDefault="00471930" w:rsidP="00471930">
      <w:pPr>
        <w:ind w:firstLine="709"/>
        <w:jc w:val="both"/>
      </w:pPr>
      <w:proofErr w:type="gramStart"/>
      <w:r w:rsidRPr="00771BF2">
        <w:t>- работа с учебником, раздаточным ма</w:t>
      </w:r>
      <w:r>
        <w:t xml:space="preserve">териалом, проблемными задачами, </w:t>
      </w:r>
      <w:r w:rsidRPr="00771BF2">
        <w:t>историческими источниками, средствами массовой коммуникации (газеты, журналы, телевидение, Интернет);</w:t>
      </w:r>
      <w:proofErr w:type="gramEnd"/>
    </w:p>
    <w:p w:rsidR="00471930" w:rsidRPr="00771BF2" w:rsidRDefault="00471930" w:rsidP="00471930">
      <w:pPr>
        <w:ind w:firstLine="709"/>
        <w:jc w:val="both"/>
      </w:pPr>
      <w:r w:rsidRPr="00771BF2">
        <w:t xml:space="preserve"> - беседа, самостоятельная работа, наблюдение;</w:t>
      </w:r>
    </w:p>
    <w:p w:rsidR="00471930" w:rsidRPr="00771BF2" w:rsidRDefault="00471930" w:rsidP="00471930">
      <w:pPr>
        <w:ind w:firstLine="709"/>
        <w:jc w:val="both"/>
      </w:pPr>
      <w:r w:rsidRPr="00771BF2">
        <w:t xml:space="preserve"> - работа с помощью схем, наглядных пособий;</w:t>
      </w:r>
    </w:p>
    <w:p w:rsidR="00471930" w:rsidRPr="00771BF2" w:rsidRDefault="00471930" w:rsidP="00471930">
      <w:pPr>
        <w:ind w:firstLine="709"/>
        <w:jc w:val="both"/>
      </w:pPr>
      <w:r w:rsidRPr="00771BF2">
        <w:t xml:space="preserve"> - урок-игра, реферативная работа, составление  и заполнение контурных карт, работа с исторической картой.</w:t>
      </w:r>
    </w:p>
    <w:p w:rsidR="00471930" w:rsidRDefault="00471930" w:rsidP="00471930">
      <w:pPr>
        <w:ind w:firstLine="709"/>
        <w:rPr>
          <w:b/>
          <w:sz w:val="28"/>
          <w:szCs w:val="28"/>
        </w:rPr>
        <w:sectPr w:rsidR="00471930" w:rsidSect="00EA2299">
          <w:footerReference w:type="even" r:id="rId4"/>
          <w:footerReference w:type="default" r:id="rId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71930" w:rsidRPr="00771BF2" w:rsidRDefault="00471930" w:rsidP="00471930">
      <w:pPr>
        <w:ind w:firstLine="709"/>
        <w:jc w:val="center"/>
        <w:rPr>
          <w:b/>
          <w:sz w:val="28"/>
          <w:szCs w:val="28"/>
        </w:rPr>
      </w:pPr>
      <w:r w:rsidRPr="00771BF2">
        <w:rPr>
          <w:b/>
          <w:sz w:val="28"/>
          <w:szCs w:val="28"/>
        </w:rPr>
        <w:lastRenderedPageBreak/>
        <w:t>Содержание тем учебного курса</w:t>
      </w:r>
    </w:p>
    <w:p w:rsidR="00471930" w:rsidRDefault="00471930" w:rsidP="00471930">
      <w:pPr>
        <w:jc w:val="center"/>
        <w:rPr>
          <w:rStyle w:val="30pt"/>
          <w:b w:val="0"/>
        </w:rPr>
      </w:pPr>
      <w:r w:rsidRPr="00771BF2">
        <w:rPr>
          <w:caps/>
        </w:rPr>
        <w:t xml:space="preserve">Всеобщая история. </w:t>
      </w:r>
      <w:r w:rsidRPr="00771BF2">
        <w:rPr>
          <w:b/>
        </w:rPr>
        <w:t>История  средних веков</w:t>
      </w:r>
      <w:r w:rsidRPr="00771BF2">
        <w:t xml:space="preserve"> </w:t>
      </w:r>
      <w:r w:rsidRPr="00771BF2">
        <w:rPr>
          <w:rStyle w:val="30pt"/>
        </w:rPr>
        <w:t>(не менее 28 ч)</w:t>
      </w:r>
    </w:p>
    <w:p w:rsidR="00471930" w:rsidRPr="00771BF2" w:rsidRDefault="00471930" w:rsidP="00471930">
      <w:pPr>
        <w:jc w:val="center"/>
      </w:pPr>
      <w:r w:rsidRPr="00771BF2">
        <w:t xml:space="preserve">ИСТОРИЯ РОССИИ. </w:t>
      </w:r>
      <w:r w:rsidRPr="00771BF2">
        <w:rPr>
          <w:b/>
        </w:rPr>
        <w:t>Древняя и средневековая Русь</w:t>
      </w:r>
      <w:r w:rsidRPr="00771BF2">
        <w:t xml:space="preserve"> (</w:t>
      </w:r>
      <w:r w:rsidRPr="00771BF2">
        <w:rPr>
          <w:i/>
        </w:rPr>
        <w:t>не менее 40 ч)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8420"/>
        <w:gridCol w:w="1417"/>
      </w:tblGrid>
      <w:tr w:rsidR="00471930" w:rsidRPr="00771BF2" w:rsidTr="005077B4">
        <w:trPr>
          <w:jc w:val="center"/>
        </w:trPr>
        <w:tc>
          <w:tcPr>
            <w:tcW w:w="648" w:type="dxa"/>
            <w:shd w:val="clear" w:color="auto" w:fill="CCFFCC"/>
          </w:tcPr>
          <w:p w:rsidR="00471930" w:rsidRPr="00771BF2" w:rsidRDefault="00471930" w:rsidP="005077B4">
            <w:pPr>
              <w:jc w:val="center"/>
            </w:pPr>
            <w:r w:rsidRPr="00771BF2">
              <w:t>№</w:t>
            </w:r>
          </w:p>
        </w:tc>
        <w:tc>
          <w:tcPr>
            <w:tcW w:w="8460" w:type="dxa"/>
            <w:shd w:val="clear" w:color="auto" w:fill="CCFFCC"/>
          </w:tcPr>
          <w:p w:rsidR="00471930" w:rsidRPr="00771BF2" w:rsidRDefault="00471930" w:rsidP="005077B4">
            <w:pPr>
              <w:jc w:val="center"/>
            </w:pPr>
            <w:r w:rsidRPr="00771BF2">
              <w:t>Наименование темы,  её содержание</w:t>
            </w:r>
          </w:p>
        </w:tc>
        <w:tc>
          <w:tcPr>
            <w:tcW w:w="1376" w:type="dxa"/>
            <w:shd w:val="clear" w:color="auto" w:fill="CCFFCC"/>
          </w:tcPr>
          <w:p w:rsidR="00471930" w:rsidRPr="00771BF2" w:rsidRDefault="00471930" w:rsidP="005077B4">
            <w:pPr>
              <w:jc w:val="center"/>
            </w:pPr>
            <w:r w:rsidRPr="00771BF2">
              <w:t>Количество часов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t>1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Средние века: понятие и хронологические рамки.</w:t>
            </w:r>
          </w:p>
          <w:p w:rsidR="00471930" w:rsidRPr="00771BF2" w:rsidRDefault="00471930" w:rsidP="005077B4">
            <w:pPr>
              <w:pStyle w:val="20"/>
              <w:spacing w:line="240" w:lineRule="auto"/>
              <w:rPr>
                <w:sz w:val="24"/>
                <w:szCs w:val="24"/>
              </w:rPr>
            </w:pPr>
            <w:r w:rsidRPr="00771BF2">
              <w:rPr>
                <w:sz w:val="24"/>
                <w:szCs w:val="24"/>
              </w:rPr>
              <w:t>Раннее Средневековье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Начало Средневековья. Великое переселение народов. Об</w:t>
            </w:r>
            <w:r w:rsidRPr="00771BF2">
              <w:rPr>
                <w:spacing w:val="0"/>
                <w:sz w:val="24"/>
                <w:szCs w:val="24"/>
              </w:rPr>
              <w:softHyphen/>
              <w:t>разование варварских королевств.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Народы Европы в раннее Средневековье. Франки: рассе</w:t>
            </w:r>
            <w:r w:rsidRPr="00771BF2">
              <w:rPr>
                <w:spacing w:val="0"/>
                <w:sz w:val="24"/>
                <w:szCs w:val="24"/>
              </w:rPr>
              <w:softHyphen/>
              <w:t>ление, занятия, общественное устройство. Законы франков; «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Салическая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 xml:space="preserve"> правда». Держава Каролингов: </w:t>
            </w:r>
            <w:r w:rsidRPr="00771BF2">
              <w:rPr>
                <w:rStyle w:val="Calibri0pt"/>
                <w:color w:val="auto"/>
                <w:sz w:val="24"/>
                <w:szCs w:val="24"/>
              </w:rPr>
              <w:t>этапы</w:t>
            </w:r>
            <w:r w:rsidRPr="00771BF2">
              <w:rPr>
                <w:spacing w:val="0"/>
                <w:sz w:val="24"/>
                <w:szCs w:val="24"/>
              </w:rPr>
              <w:t xml:space="preserve"> формиро</w:t>
            </w:r>
            <w:r w:rsidRPr="00771BF2">
              <w:rPr>
                <w:spacing w:val="0"/>
                <w:sz w:val="24"/>
                <w:szCs w:val="24"/>
              </w:rPr>
              <w:softHyphen/>
              <w:t>вания, короли и подданные. Карл Великий. Распад Каро</w:t>
            </w:r>
            <w:r w:rsidRPr="00771BF2">
              <w:rPr>
                <w:spacing w:val="0"/>
                <w:sz w:val="24"/>
                <w:szCs w:val="24"/>
              </w:rPr>
              <w:softHyphen/>
              <w:t>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</w:t>
            </w:r>
            <w:r w:rsidRPr="00771BF2">
              <w:rPr>
                <w:spacing w:val="0"/>
                <w:sz w:val="24"/>
                <w:szCs w:val="24"/>
              </w:rPr>
              <w:softHyphen/>
              <w:t>ный строй, завоевания. Ранние славянские государства. Скла</w:t>
            </w:r>
            <w:r w:rsidRPr="00771BF2">
              <w:rPr>
                <w:spacing w:val="0"/>
                <w:sz w:val="24"/>
                <w:szCs w:val="24"/>
              </w:rPr>
              <w:softHyphen/>
              <w:t>дывание феодальных отношений в странах Европы. Христиа</w:t>
            </w:r>
            <w:r w:rsidRPr="00771BF2">
              <w:rPr>
                <w:spacing w:val="0"/>
                <w:sz w:val="24"/>
                <w:szCs w:val="24"/>
              </w:rPr>
              <w:softHyphen/>
              <w:t>низация Европы. Светские правители и папы. Культура ран</w:t>
            </w:r>
            <w:r w:rsidRPr="00771BF2">
              <w:rPr>
                <w:spacing w:val="0"/>
                <w:sz w:val="24"/>
                <w:szCs w:val="24"/>
              </w:rPr>
              <w:softHyphen/>
              <w:t>него Средневековья.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 xml:space="preserve">Византийская империя в </w:t>
            </w:r>
            <w:r w:rsidRPr="00771BF2">
              <w:rPr>
                <w:rStyle w:val="0pt"/>
                <w:sz w:val="24"/>
                <w:szCs w:val="24"/>
              </w:rPr>
              <w:t xml:space="preserve">IV—XI </w:t>
            </w:r>
            <w:r w:rsidRPr="00771BF2">
              <w:rPr>
                <w:spacing w:val="0"/>
                <w:sz w:val="24"/>
                <w:szCs w:val="24"/>
              </w:rPr>
              <w:t>вв.: территория, хозяй</w:t>
            </w:r>
            <w:r w:rsidRPr="00771BF2">
              <w:rPr>
                <w:spacing w:val="0"/>
                <w:sz w:val="24"/>
                <w:szCs w:val="24"/>
              </w:rPr>
              <w:softHyphen/>
              <w:t>ство, управление. Византийские императоры; Юстиниан. Ко</w:t>
            </w:r>
            <w:r w:rsidRPr="00771BF2">
              <w:rPr>
                <w:spacing w:val="0"/>
                <w:sz w:val="24"/>
                <w:szCs w:val="24"/>
              </w:rPr>
              <w:softHyphen/>
              <w:t>дификация законов. Власть императора и церковь. Внешняя политика Византии: отношения с соседями, вторжения сла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вян и арабов. Культура Византии. 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Арабы в VI—XI вв.: расселение, занятия. Возникновение и распространение ислама. Завоевания арабов. Арабский ха</w:t>
            </w:r>
            <w:r w:rsidRPr="00771BF2">
              <w:rPr>
                <w:spacing w:val="0"/>
                <w:sz w:val="24"/>
                <w:szCs w:val="24"/>
              </w:rPr>
              <w:softHyphen/>
              <w:t>лифат, его расцвет и распад. Арабская культура.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14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t>2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20"/>
              <w:spacing w:line="240" w:lineRule="auto"/>
              <w:rPr>
                <w:sz w:val="24"/>
                <w:szCs w:val="24"/>
              </w:rPr>
            </w:pPr>
            <w:r w:rsidRPr="00771BF2">
              <w:rPr>
                <w:sz w:val="24"/>
                <w:szCs w:val="24"/>
              </w:rPr>
              <w:t>Зрелое Средневековье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Средневековое европейское общество. Аграрное произ</w:t>
            </w:r>
            <w:r w:rsidRPr="00771BF2">
              <w:rPr>
                <w:spacing w:val="0"/>
                <w:sz w:val="24"/>
                <w:szCs w:val="24"/>
              </w:rPr>
              <w:softHyphen/>
              <w:t>водство. Феодальное землевладение. Феодальная иерархия. Знать и рыцарство: социальный статус, образ жизни.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Крестьянство: феодальная зависимость, повинности, усло</w:t>
            </w:r>
            <w:r w:rsidRPr="00771BF2">
              <w:rPr>
                <w:spacing w:val="0"/>
                <w:sz w:val="24"/>
                <w:szCs w:val="24"/>
              </w:rPr>
              <w:softHyphen/>
              <w:t>вия жизни. Крестьянская община.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</w:t>
            </w:r>
            <w:r w:rsidRPr="00771BF2">
              <w:rPr>
                <w:spacing w:val="0"/>
                <w:sz w:val="24"/>
                <w:szCs w:val="24"/>
              </w:rPr>
              <w:softHyphen/>
              <w:t>родов и сеньоров. Средневековые города-республики. Облик средневековых городов. Быт горожан.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Церковь и духовенство. Разделение христианства на като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лицизм и православие. Отношения светской власти и церкви. Крестовые походы: цели, участники, результаты. Духовно-рыцарские ордены. Ереси: причины </w:t>
            </w:r>
            <w:r w:rsidRPr="00771BF2">
              <w:rPr>
                <w:spacing w:val="0"/>
                <w:sz w:val="24"/>
                <w:szCs w:val="24"/>
              </w:rPr>
              <w:lastRenderedPageBreak/>
              <w:t>возникновения и распрост</w:t>
            </w:r>
            <w:r w:rsidRPr="00771BF2">
              <w:rPr>
                <w:spacing w:val="0"/>
                <w:sz w:val="24"/>
                <w:szCs w:val="24"/>
              </w:rPr>
              <w:softHyphen/>
              <w:t>ранения. Преследование еретиков.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Государства Европы в XII—XV вв. Усиление королевской власти в странах Западной Европы. Сословно-представитель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ная монархия. Образование централизованных государств в Англии, Франции. Столетняя война; Ж. </w:t>
            </w:r>
            <w:proofErr w:type="spellStart"/>
            <w:r w:rsidRPr="00771BF2">
              <w:rPr>
                <w:spacing w:val="0"/>
                <w:sz w:val="24"/>
                <w:szCs w:val="24"/>
              </w:rPr>
              <w:t>д’Арк</w:t>
            </w:r>
            <w:proofErr w:type="spellEnd"/>
            <w:r w:rsidRPr="00771BF2">
              <w:rPr>
                <w:spacing w:val="0"/>
                <w:sz w:val="24"/>
                <w:szCs w:val="24"/>
              </w:rPr>
              <w:t>. Германские государства в XII—XV вв. Реконкиста и образование центра</w:t>
            </w:r>
            <w:r w:rsidRPr="00771BF2">
              <w:rPr>
                <w:spacing w:val="0"/>
                <w:sz w:val="24"/>
                <w:szCs w:val="24"/>
              </w:rPr>
              <w:softHyphen/>
              <w:t>лизованных государств на Пиренейском полуострове. Италь</w:t>
            </w:r>
            <w:r w:rsidRPr="00771BF2">
              <w:rPr>
                <w:spacing w:val="0"/>
                <w:sz w:val="24"/>
                <w:szCs w:val="24"/>
              </w:rPr>
              <w:softHyphen/>
              <w:t>янские республики в XII—XV вв. Экономическое и социаль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ное развитие европейских стран. Обострение социальных противоречий в XIV 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в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>. (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Жакерия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 xml:space="preserve">, восстание </w:t>
            </w:r>
            <w:proofErr w:type="spellStart"/>
            <w:r w:rsidRPr="00771BF2">
              <w:rPr>
                <w:spacing w:val="0"/>
                <w:sz w:val="24"/>
                <w:szCs w:val="24"/>
              </w:rPr>
              <w:t>Уота</w:t>
            </w:r>
            <w:proofErr w:type="spellEnd"/>
            <w:r w:rsidRPr="00771BF2">
              <w:rPr>
                <w:spacing w:val="0"/>
                <w:sz w:val="24"/>
                <w:szCs w:val="24"/>
              </w:rPr>
              <w:t xml:space="preserve"> </w:t>
            </w:r>
            <w:proofErr w:type="spellStart"/>
            <w:r w:rsidRPr="00771BF2">
              <w:rPr>
                <w:spacing w:val="0"/>
                <w:sz w:val="24"/>
                <w:szCs w:val="24"/>
              </w:rPr>
              <w:t>Тайлера</w:t>
            </w:r>
            <w:proofErr w:type="spellEnd"/>
            <w:r w:rsidRPr="00771BF2">
              <w:rPr>
                <w:spacing w:val="0"/>
                <w:sz w:val="24"/>
                <w:szCs w:val="24"/>
              </w:rPr>
              <w:t>). Гуситское движение в Чехии.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Византийская империя и славянские государства в XII— XV вв. Экспансия турок-османов и падение Византии.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Культура средневековой Европы. Представления средне</w:t>
            </w:r>
            <w:r w:rsidRPr="00771BF2">
              <w:rPr>
                <w:spacing w:val="0"/>
                <w:sz w:val="24"/>
                <w:szCs w:val="24"/>
              </w:rPr>
              <w:softHyphen/>
              <w:t>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</w:t>
            </w:r>
            <w:r w:rsidRPr="00771BF2">
              <w:rPr>
                <w:spacing w:val="0"/>
                <w:sz w:val="24"/>
                <w:szCs w:val="24"/>
              </w:rPr>
              <w:softHyphen/>
              <w:t>ра. Городской и крестьянский фольклор. Романский и готи</w:t>
            </w:r>
            <w:r w:rsidRPr="00771BF2">
              <w:rPr>
                <w:spacing w:val="0"/>
                <w:sz w:val="24"/>
                <w:szCs w:val="24"/>
              </w:rPr>
              <w:softHyphen/>
              <w:t>ческий стили в художественной культуре. Развитие знаний о природе и человеке. Гуманизм. Раннее Возрождение: худож</w:t>
            </w:r>
            <w:r w:rsidRPr="00771BF2">
              <w:rPr>
                <w:spacing w:val="0"/>
                <w:sz w:val="24"/>
                <w:szCs w:val="24"/>
              </w:rPr>
              <w:softHyphen/>
              <w:t>ники и их творения.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lastRenderedPageBreak/>
              <w:t>11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lastRenderedPageBreak/>
              <w:t>3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rStyle w:val="0pt"/>
                <w:b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Страны Востока в Средние века. </w:t>
            </w:r>
            <w:r w:rsidRPr="00771BF2">
              <w:rPr>
                <w:spacing w:val="0"/>
                <w:sz w:val="24"/>
                <w:szCs w:val="24"/>
              </w:rPr>
              <w:t>Османская империя: завоевания турок-османов, управление империей, положение покоренных народов. Монгольская держава: общественный строй монгольских племен, завоевания Чингисхана и его по</w:t>
            </w:r>
            <w:r w:rsidRPr="00771BF2">
              <w:rPr>
                <w:spacing w:val="0"/>
                <w:sz w:val="24"/>
                <w:szCs w:val="24"/>
              </w:rPr>
              <w:softHyphen/>
              <w:t>томков, управление подчиненными территориями. Китай: им</w:t>
            </w:r>
            <w:r w:rsidRPr="00771BF2">
              <w:rPr>
                <w:spacing w:val="0"/>
                <w:sz w:val="24"/>
                <w:szCs w:val="24"/>
              </w:rPr>
              <w:softHyphen/>
              <w:t>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</w:t>
            </w:r>
            <w:r w:rsidRPr="00771BF2">
              <w:rPr>
                <w:spacing w:val="0"/>
                <w:sz w:val="24"/>
                <w:szCs w:val="24"/>
              </w:rPr>
              <w:softHyphen/>
              <w:t>тура народов Востока. Литература. Архитектура. Традицион</w:t>
            </w:r>
            <w:r w:rsidRPr="00771BF2">
              <w:rPr>
                <w:spacing w:val="0"/>
                <w:sz w:val="24"/>
                <w:szCs w:val="24"/>
              </w:rPr>
              <w:softHyphen/>
              <w:t>ные искусства и ремесла.</w:t>
            </w:r>
            <w:r w:rsidRPr="00771BF2">
              <w:rPr>
                <w:rStyle w:val="0pt"/>
                <w:sz w:val="24"/>
                <w:szCs w:val="24"/>
              </w:rPr>
              <w:t xml:space="preserve"> 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Государства доколумбовой Америки. </w:t>
            </w:r>
            <w:r w:rsidRPr="00771BF2">
              <w:rPr>
                <w:spacing w:val="0"/>
                <w:sz w:val="24"/>
                <w:szCs w:val="24"/>
              </w:rPr>
              <w:t>Общественный строй. Религиозные верования населения. Культура.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2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t>4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jc w:val="center"/>
              <w:rPr>
                <w:rStyle w:val="Calibri95pt0pt"/>
                <w:b/>
                <w:i/>
                <w:spacing w:val="0"/>
                <w:sz w:val="24"/>
                <w:szCs w:val="24"/>
              </w:rPr>
            </w:pPr>
            <w:r w:rsidRPr="00771BF2">
              <w:rPr>
                <w:b/>
                <w:i/>
                <w:spacing w:val="0"/>
                <w:sz w:val="24"/>
                <w:szCs w:val="24"/>
              </w:rPr>
              <w:t>Древняя и средневековая Русь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Что изучает история Отечества. </w:t>
            </w:r>
            <w:r w:rsidRPr="00771BF2">
              <w:rPr>
                <w:spacing w:val="0"/>
                <w:sz w:val="24"/>
                <w:szCs w:val="24"/>
              </w:rPr>
              <w:t>История России — часть всемирной истории. Факторы самобытности российской истории. История региона — часть истории России. Источ</w:t>
            </w:r>
            <w:r w:rsidRPr="00771BF2">
              <w:rPr>
                <w:spacing w:val="0"/>
                <w:sz w:val="24"/>
                <w:szCs w:val="24"/>
              </w:rPr>
              <w:softHyphen/>
              <w:t>ники по российской истории.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1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t>5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Древнейшие народы на территории России. </w:t>
            </w:r>
            <w:r w:rsidRPr="00771BF2">
              <w:rPr>
                <w:spacing w:val="0"/>
                <w:sz w:val="24"/>
                <w:szCs w:val="24"/>
              </w:rPr>
              <w:t>Появление и расселение человека на территории России. Условия жиз</w:t>
            </w:r>
            <w:r w:rsidRPr="00771BF2">
              <w:rPr>
                <w:spacing w:val="0"/>
                <w:sz w:val="24"/>
                <w:szCs w:val="24"/>
              </w:rPr>
              <w:softHyphen/>
              <w:t>ни, занятия, социальная организация земледельческих и ко</w:t>
            </w:r>
            <w:r w:rsidRPr="00771BF2">
              <w:rPr>
                <w:spacing w:val="0"/>
                <w:sz w:val="24"/>
                <w:szCs w:val="24"/>
              </w:rPr>
              <w:softHyphen/>
              <w:t>чевых племен. Верования древних людей. Древние государ</w:t>
            </w:r>
            <w:r w:rsidRPr="00771BF2">
              <w:rPr>
                <w:spacing w:val="0"/>
                <w:sz w:val="24"/>
                <w:szCs w:val="24"/>
              </w:rPr>
              <w:softHyphen/>
              <w:t>ства Поволжья, Кавказа и Северного Причерноморья. Межэт</w:t>
            </w:r>
            <w:r w:rsidRPr="00771BF2">
              <w:rPr>
                <w:spacing w:val="0"/>
                <w:sz w:val="24"/>
                <w:szCs w:val="24"/>
              </w:rPr>
              <w:softHyphen/>
              <w:t>нические контакты и взаимодействия.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4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t>6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Древняя Русь в VIII — первой половине XII в. </w:t>
            </w:r>
            <w:r w:rsidRPr="00771BF2">
              <w:rPr>
                <w:spacing w:val="0"/>
                <w:sz w:val="24"/>
                <w:szCs w:val="24"/>
              </w:rPr>
              <w:t>Вос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точные славяне: </w:t>
            </w:r>
            <w:r w:rsidRPr="00771BF2">
              <w:rPr>
                <w:spacing w:val="0"/>
                <w:sz w:val="24"/>
                <w:szCs w:val="24"/>
              </w:rPr>
              <w:lastRenderedPageBreak/>
              <w:t>расселение, занятия, быт, верования, обще</w:t>
            </w:r>
            <w:r w:rsidRPr="00771BF2">
              <w:rPr>
                <w:spacing w:val="0"/>
                <w:sz w:val="24"/>
                <w:szCs w:val="24"/>
              </w:rPr>
              <w:softHyphen/>
              <w:t>ственное устройство. Взаимоотношения с соседними народа</w:t>
            </w:r>
            <w:r w:rsidRPr="00771BF2">
              <w:rPr>
                <w:spacing w:val="0"/>
                <w:sz w:val="24"/>
                <w:szCs w:val="24"/>
              </w:rPr>
              <w:softHyphen/>
              <w:t>ми и государствами.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Образование Древнерусского государства: предпосылки, причины, значение. Новгород и Киев — центры древнерус</w:t>
            </w:r>
            <w:r w:rsidRPr="00771BF2">
              <w:rPr>
                <w:spacing w:val="0"/>
                <w:sz w:val="24"/>
                <w:szCs w:val="24"/>
              </w:rPr>
              <w:softHyphen/>
              <w:t>ской государственности. Формирование княжеской власти (князь и дружина, полюдье). Первые русские князья, их внут</w:t>
            </w:r>
            <w:r w:rsidRPr="00771BF2">
              <w:rPr>
                <w:spacing w:val="0"/>
                <w:sz w:val="24"/>
                <w:szCs w:val="24"/>
              </w:rPr>
              <w:softHyphen/>
              <w:t>ренняя и внешняя политика. Крещение Руси: причины и зна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чение. Владимир </w:t>
            </w:r>
            <w:proofErr w:type="spellStart"/>
            <w:r w:rsidRPr="00771BF2">
              <w:rPr>
                <w:spacing w:val="0"/>
                <w:sz w:val="24"/>
                <w:szCs w:val="24"/>
              </w:rPr>
              <w:t>Святославич</w:t>
            </w:r>
            <w:proofErr w:type="spellEnd"/>
            <w:r w:rsidRPr="00771BF2">
              <w:rPr>
                <w:spacing w:val="0"/>
                <w:sz w:val="24"/>
                <w:szCs w:val="24"/>
              </w:rPr>
              <w:t>. Христианство и язычество.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Социально-экономический и политический строй Древ</w:t>
            </w:r>
            <w:r w:rsidRPr="00771BF2">
              <w:rPr>
                <w:spacing w:val="0"/>
                <w:sz w:val="24"/>
                <w:szCs w:val="24"/>
              </w:rPr>
              <w:softHyphen/>
              <w:t>ней Руси. Земельные отношения. Свободное и зависимое на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селение. Древнерусские города, развитие ремесел и торговли. 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Русская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 xml:space="preserve"> Правда. Политика Ярослава Мудрого и Владимира Мономаха. Древняя Русь и ее соседи.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Древнерусская культура. Былинный эпос. Возникновение письменности. Летописание. Литература (слово, житие, по</w:t>
            </w:r>
            <w:r w:rsidRPr="00771BF2">
              <w:rPr>
                <w:spacing w:val="0"/>
                <w:sz w:val="24"/>
                <w:szCs w:val="24"/>
              </w:rPr>
              <w:softHyphen/>
              <w:t>учение, хождение). Деревянное и каменное зодчество. Мону</w:t>
            </w:r>
            <w:r w:rsidRPr="00771BF2">
              <w:rPr>
                <w:spacing w:val="0"/>
                <w:sz w:val="24"/>
                <w:szCs w:val="24"/>
              </w:rPr>
              <w:softHyphen/>
              <w:t>ментальная живопись (мозаики, фрески). Иконы. Декоратив</w:t>
            </w:r>
            <w:r w:rsidRPr="00771BF2">
              <w:rPr>
                <w:spacing w:val="0"/>
                <w:sz w:val="24"/>
                <w:szCs w:val="24"/>
              </w:rPr>
              <w:softHyphen/>
              <w:t>но-прикладное искусство. Быт и образ жизни разных слоев населения.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lastRenderedPageBreak/>
              <w:t>12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lastRenderedPageBreak/>
              <w:t>7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Русь Удельная в 30-е гг. XII—XIII </w:t>
            </w:r>
            <w:proofErr w:type="gramStart"/>
            <w:r w:rsidRPr="00771BF2">
              <w:rPr>
                <w:rStyle w:val="0pt"/>
                <w:sz w:val="24"/>
                <w:szCs w:val="24"/>
              </w:rPr>
              <w:t>в</w:t>
            </w:r>
            <w:proofErr w:type="gramEnd"/>
            <w:r w:rsidRPr="00771BF2">
              <w:rPr>
                <w:rStyle w:val="0pt"/>
                <w:sz w:val="24"/>
                <w:szCs w:val="24"/>
              </w:rPr>
              <w:t xml:space="preserve">. 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Политическая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 xml:space="preserve"> раздробленность: причины и последствия. 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Крупнейшие са</w:t>
            </w:r>
            <w:r w:rsidRPr="00771BF2">
              <w:rPr>
                <w:spacing w:val="0"/>
                <w:sz w:val="24"/>
                <w:szCs w:val="24"/>
              </w:rPr>
              <w:softHyphen/>
              <w:t>мостоятельные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 xml:space="preserve"> центры Руси, особенности их географическо</w:t>
            </w:r>
            <w:r w:rsidRPr="00771BF2">
              <w:rPr>
                <w:spacing w:val="0"/>
                <w:sz w:val="24"/>
                <w:szCs w:val="24"/>
              </w:rPr>
              <w:softHyphen/>
              <w:t>го, социально-политического и культурного развития. Идея единства русских земель в памятниках культуры.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Русь в системе международных связей и отношений: меж</w:t>
            </w:r>
            <w:r w:rsidRPr="00771BF2">
              <w:rPr>
                <w:spacing w:val="0"/>
                <w:sz w:val="24"/>
                <w:szCs w:val="24"/>
              </w:rPr>
              <w:softHyphen/>
              <w:t>ду Востоком и Западом. Монгольские завоевания в Азии и на европейских рубежах. Сражение на Калке. Нашествие монго</w:t>
            </w:r>
            <w:r w:rsidRPr="00771BF2">
              <w:rPr>
                <w:spacing w:val="0"/>
                <w:sz w:val="24"/>
                <w:szCs w:val="24"/>
              </w:rPr>
              <w:softHyphen/>
              <w:t>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Русь и Запад; отношения Новгорода с западными соседями. Борьба Руси против экс</w:t>
            </w:r>
            <w:r w:rsidRPr="00771BF2">
              <w:rPr>
                <w:spacing w:val="0"/>
                <w:sz w:val="24"/>
                <w:szCs w:val="24"/>
              </w:rPr>
              <w:softHyphen/>
              <w:t>пансии с Запада. Александр Ярославич. Невская битва. Ледо</w:t>
            </w:r>
            <w:r w:rsidRPr="00771BF2">
              <w:rPr>
                <w:spacing w:val="0"/>
                <w:sz w:val="24"/>
                <w:szCs w:val="24"/>
              </w:rPr>
              <w:softHyphen/>
              <w:t>вое побоище.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Русь и Золотая Орда. Зависимость русских земель от Ор</w:t>
            </w:r>
            <w:r w:rsidRPr="00771BF2">
              <w:rPr>
                <w:spacing w:val="0"/>
                <w:sz w:val="24"/>
                <w:szCs w:val="24"/>
              </w:rPr>
              <w:softHyphen/>
              <w:t>ды и ее последствия. Борьба населения русских земель про</w:t>
            </w:r>
            <w:r w:rsidRPr="00771BF2">
              <w:rPr>
                <w:spacing w:val="0"/>
                <w:sz w:val="24"/>
                <w:szCs w:val="24"/>
              </w:rPr>
              <w:softHyphen/>
              <w:t>тив ордынского владычества.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Русь и Литва. Русские земли в составе Великого княже</w:t>
            </w:r>
            <w:r w:rsidRPr="00771BF2">
              <w:rPr>
                <w:spacing w:val="0"/>
                <w:sz w:val="24"/>
                <w:szCs w:val="24"/>
              </w:rPr>
              <w:softHyphen/>
              <w:t>ства Литовского.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rStyle w:val="0pt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771BF2">
              <w:rPr>
                <w:spacing w:val="0"/>
                <w:sz w:val="24"/>
                <w:szCs w:val="24"/>
              </w:rPr>
              <w:t>Культура Руси в 30-е гг. XII—XIII в. Летописание. Камен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ное строительство (храмы, города-крепости) в русских землях. Развитие местных художественных школ и складывание </w:t>
            </w:r>
            <w:proofErr w:type="gramStart"/>
            <w:r w:rsidRPr="00771BF2">
              <w:rPr>
                <w:spacing w:val="0"/>
                <w:sz w:val="24"/>
                <w:szCs w:val="24"/>
              </w:rPr>
              <w:t>об</w:t>
            </w:r>
            <w:r w:rsidRPr="00771BF2">
              <w:rPr>
                <w:spacing w:val="0"/>
                <w:sz w:val="24"/>
                <w:szCs w:val="24"/>
              </w:rPr>
              <w:softHyphen/>
              <w:t>щерусского художественного</w:t>
            </w:r>
            <w:proofErr w:type="gramEnd"/>
            <w:r w:rsidRPr="00771BF2">
              <w:rPr>
                <w:spacing w:val="0"/>
                <w:sz w:val="24"/>
                <w:szCs w:val="24"/>
              </w:rPr>
              <w:t xml:space="preserve"> стиля.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11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t>8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 xml:space="preserve">Московская Русь в XIV—XV вв. </w:t>
            </w:r>
            <w:r w:rsidRPr="00771BF2">
              <w:rPr>
                <w:spacing w:val="0"/>
                <w:sz w:val="24"/>
                <w:szCs w:val="24"/>
              </w:rPr>
              <w:t>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</w:t>
            </w:r>
            <w:r w:rsidRPr="00771BF2">
              <w:rPr>
                <w:spacing w:val="0"/>
                <w:sz w:val="24"/>
                <w:szCs w:val="24"/>
              </w:rPr>
              <w:softHyphen/>
              <w:t>кой и Сергий Радонежский. Куликовская битва, ее значение.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lastRenderedPageBreak/>
              <w:t>Русь при преемниках Дмитрия Донского. Отношения между Москвой и Ордой, Москвой и Литвой. Феодальная война второй четверти XV в., ее итоги. Образование русской, украинской и белорусской народностей.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Завершение объединения русских земель. Прекращение зависимости Руси от Золотой Орды. Иван III. Образование единого Русского государства и его значение. Становление са</w:t>
            </w:r>
            <w:r w:rsidRPr="00771BF2">
              <w:rPr>
                <w:spacing w:val="0"/>
                <w:sz w:val="24"/>
                <w:szCs w:val="24"/>
              </w:rPr>
              <w:softHyphen/>
              <w:t>модержавия. Судебник 1497 г.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Экономическое и социальное развитие Руси в XIV—XV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</w:t>
            </w:r>
            <w:r w:rsidRPr="00771BF2">
              <w:rPr>
                <w:spacing w:val="0"/>
                <w:sz w:val="24"/>
                <w:szCs w:val="24"/>
              </w:rPr>
              <w:softHyphen/>
              <w:t>ческой системы.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spacing w:val="0"/>
                <w:sz w:val="24"/>
                <w:szCs w:val="24"/>
              </w:rPr>
            </w:pPr>
            <w:r w:rsidRPr="00771BF2">
              <w:rPr>
                <w:spacing w:val="0"/>
                <w:sz w:val="24"/>
                <w:szCs w:val="24"/>
              </w:rPr>
              <w:t>Религия и церковь в средневековой Руси. Роль православ</w:t>
            </w:r>
            <w:r w:rsidRPr="00771BF2">
              <w:rPr>
                <w:spacing w:val="0"/>
                <w:sz w:val="24"/>
                <w:szCs w:val="24"/>
              </w:rPr>
              <w:softHyphen/>
              <w:t>ной церкви в собирании русских земель, укреплении вели</w:t>
            </w:r>
            <w:r w:rsidRPr="00771BF2">
              <w:rPr>
                <w:spacing w:val="0"/>
                <w:sz w:val="24"/>
                <w:szCs w:val="24"/>
              </w:rPr>
              <w:softHyphen/>
              <w:t>кокняжеской власти, развитии культуры. Возникновение ере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сей. Иосифляне и </w:t>
            </w:r>
            <w:proofErr w:type="spellStart"/>
            <w:r w:rsidRPr="00771BF2">
              <w:rPr>
                <w:spacing w:val="0"/>
                <w:sz w:val="24"/>
                <w:szCs w:val="24"/>
              </w:rPr>
              <w:t>нестяжатели</w:t>
            </w:r>
            <w:proofErr w:type="spellEnd"/>
            <w:r w:rsidRPr="00771BF2">
              <w:rPr>
                <w:spacing w:val="0"/>
                <w:sz w:val="24"/>
                <w:szCs w:val="24"/>
              </w:rPr>
              <w:t>. «Москва — Третий Рим».</w:t>
            </w:r>
          </w:p>
          <w:p w:rsidR="00471930" w:rsidRPr="00771BF2" w:rsidRDefault="00471930" w:rsidP="005077B4">
            <w:pPr>
              <w:pStyle w:val="11"/>
              <w:spacing w:line="240" w:lineRule="auto"/>
              <w:rPr>
                <w:rStyle w:val="0pt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771BF2">
              <w:rPr>
                <w:spacing w:val="0"/>
                <w:sz w:val="24"/>
                <w:szCs w:val="24"/>
              </w:rPr>
              <w:t>Культура и быт Руси в XIV—XV вв. Начало формирова</w:t>
            </w:r>
            <w:r w:rsidRPr="00771BF2">
              <w:rPr>
                <w:spacing w:val="0"/>
                <w:sz w:val="24"/>
                <w:szCs w:val="24"/>
              </w:rPr>
              <w:softHyphen/>
              <w:t>ния великорусской культуры. Летописание. Важнейшие па</w:t>
            </w:r>
            <w:r w:rsidRPr="00771BF2">
              <w:rPr>
                <w:spacing w:val="0"/>
                <w:sz w:val="24"/>
                <w:szCs w:val="24"/>
              </w:rPr>
              <w:softHyphen/>
              <w:t xml:space="preserve">мятники литературы (памятники </w:t>
            </w:r>
            <w:proofErr w:type="spellStart"/>
            <w:r w:rsidRPr="00771BF2">
              <w:rPr>
                <w:spacing w:val="0"/>
                <w:sz w:val="24"/>
                <w:szCs w:val="24"/>
              </w:rPr>
              <w:t>куликовского</w:t>
            </w:r>
            <w:proofErr w:type="spellEnd"/>
            <w:r w:rsidRPr="00771BF2">
              <w:rPr>
                <w:spacing w:val="0"/>
                <w:sz w:val="24"/>
                <w:szCs w:val="24"/>
              </w:rPr>
              <w:t xml:space="preserve"> цикла, сказа</w:t>
            </w:r>
            <w:r w:rsidRPr="00771BF2">
              <w:rPr>
                <w:spacing w:val="0"/>
                <w:sz w:val="24"/>
                <w:szCs w:val="24"/>
              </w:rPr>
              <w:softHyphen/>
              <w:t>ния, жития, хождения). Развитие зодчества (Московский Кремль, монастырские комплексы-крепости). Расцвет иконо</w:t>
            </w:r>
            <w:r w:rsidRPr="00771BF2">
              <w:rPr>
                <w:spacing w:val="0"/>
                <w:sz w:val="24"/>
                <w:szCs w:val="24"/>
              </w:rPr>
              <w:softHyphen/>
              <w:t>писи (Ф. Грек, А. Рублев).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lastRenderedPageBreak/>
              <w:t>13</w:t>
            </w:r>
          </w:p>
        </w:tc>
      </w:tr>
      <w:tr w:rsidR="00471930" w:rsidRPr="00771BF2" w:rsidTr="005077B4">
        <w:trPr>
          <w:jc w:val="center"/>
        </w:trPr>
        <w:tc>
          <w:tcPr>
            <w:tcW w:w="648" w:type="dxa"/>
          </w:tcPr>
          <w:p w:rsidR="00471930" w:rsidRPr="00771BF2" w:rsidRDefault="00471930" w:rsidP="005077B4">
            <w:r w:rsidRPr="00771BF2">
              <w:lastRenderedPageBreak/>
              <w:t>9</w:t>
            </w:r>
          </w:p>
        </w:tc>
        <w:tc>
          <w:tcPr>
            <w:tcW w:w="846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rStyle w:val="0pt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>Резерв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1</w:t>
            </w:r>
          </w:p>
        </w:tc>
      </w:tr>
      <w:tr w:rsidR="00471930" w:rsidRPr="00771BF2" w:rsidTr="005077B4">
        <w:trPr>
          <w:jc w:val="center"/>
        </w:trPr>
        <w:tc>
          <w:tcPr>
            <w:tcW w:w="9108" w:type="dxa"/>
            <w:gridSpan w:val="2"/>
          </w:tcPr>
          <w:p w:rsidR="00471930" w:rsidRPr="00771BF2" w:rsidRDefault="00471930" w:rsidP="005077B4">
            <w:r w:rsidRPr="00771BF2">
              <w:t>ИТОГО</w:t>
            </w:r>
          </w:p>
        </w:tc>
        <w:tc>
          <w:tcPr>
            <w:tcW w:w="1376" w:type="dxa"/>
          </w:tcPr>
          <w:p w:rsidR="00471930" w:rsidRPr="00771BF2" w:rsidRDefault="00471930" w:rsidP="005077B4">
            <w:r w:rsidRPr="00771BF2">
              <w:t>70 часов</w:t>
            </w:r>
          </w:p>
        </w:tc>
      </w:tr>
    </w:tbl>
    <w:p w:rsidR="00471930" w:rsidRPr="00771BF2" w:rsidRDefault="00471930" w:rsidP="00471930">
      <w:pPr>
        <w:ind w:firstLine="709"/>
        <w:jc w:val="both"/>
        <w:rPr>
          <w:u w:val="single"/>
        </w:rPr>
      </w:pPr>
      <w:r w:rsidRPr="00771BF2">
        <w:rPr>
          <w:b/>
          <w:u w:val="single"/>
        </w:rPr>
        <w:t>Формы контроля:</w:t>
      </w:r>
      <w:r w:rsidRPr="00771BF2">
        <w:rPr>
          <w:u w:val="single"/>
        </w:rPr>
        <w:t xml:space="preserve"> </w:t>
      </w:r>
    </w:p>
    <w:p w:rsidR="00471930" w:rsidRPr="00771BF2" w:rsidRDefault="00471930" w:rsidP="00471930">
      <w:pPr>
        <w:ind w:firstLine="709"/>
        <w:jc w:val="both"/>
        <w:rPr>
          <w:rStyle w:val="FontStyle43"/>
        </w:rPr>
      </w:pPr>
      <w:r w:rsidRPr="00771BF2">
        <w:t xml:space="preserve">     </w:t>
      </w:r>
      <w:proofErr w:type="gramStart"/>
      <w:r w:rsidRPr="00771BF2">
        <w:t>Самостоятельная работа, хронологический диктант, понятийный диктант, работа с контурной картой, тестирование, работа с персоналиями, контрольная работа, терминологический диктант, анализ источников, эссе, исторический диктант, словарная работа, решение познавательных задач, работа с документами и др.</w:t>
      </w:r>
      <w:proofErr w:type="gramEnd"/>
    </w:p>
    <w:p w:rsidR="00471930" w:rsidRPr="0037365C" w:rsidRDefault="00471930" w:rsidP="00471930">
      <w:pPr>
        <w:jc w:val="center"/>
        <w:rPr>
          <w:rStyle w:val="FontStyle43"/>
          <w:b/>
          <w:sz w:val="28"/>
          <w:szCs w:val="26"/>
        </w:rPr>
      </w:pPr>
      <w:r w:rsidRPr="0037365C">
        <w:rPr>
          <w:rStyle w:val="FontStyle43"/>
          <w:b/>
          <w:sz w:val="28"/>
          <w:szCs w:val="26"/>
        </w:rPr>
        <w:t xml:space="preserve">Контроль уровня </w:t>
      </w:r>
      <w:proofErr w:type="spellStart"/>
      <w:r w:rsidRPr="0037365C">
        <w:rPr>
          <w:rStyle w:val="FontStyle43"/>
          <w:b/>
          <w:sz w:val="28"/>
          <w:szCs w:val="26"/>
        </w:rPr>
        <w:t>обученности</w:t>
      </w:r>
      <w:proofErr w:type="spellEnd"/>
      <w:r w:rsidRPr="0037365C">
        <w:rPr>
          <w:rStyle w:val="FontStyle43"/>
          <w:b/>
          <w:sz w:val="28"/>
          <w:szCs w:val="26"/>
        </w:rPr>
        <w:t xml:space="preserve"> </w:t>
      </w:r>
      <w:r>
        <w:rPr>
          <w:rStyle w:val="FontStyle43"/>
          <w:b/>
          <w:sz w:val="28"/>
          <w:szCs w:val="26"/>
        </w:rPr>
        <w:t xml:space="preserve"> </w:t>
      </w:r>
      <w:r w:rsidRPr="0037365C">
        <w:rPr>
          <w:rStyle w:val="FontStyle43"/>
          <w:b/>
          <w:sz w:val="28"/>
          <w:szCs w:val="26"/>
        </w:rPr>
        <w:t xml:space="preserve">учащихся по </w:t>
      </w:r>
      <w:r>
        <w:rPr>
          <w:rStyle w:val="FontStyle43"/>
          <w:b/>
          <w:sz w:val="28"/>
          <w:szCs w:val="26"/>
        </w:rPr>
        <w:t>истории</w:t>
      </w:r>
    </w:p>
    <w:tbl>
      <w:tblPr>
        <w:tblW w:w="10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"/>
        <w:gridCol w:w="1880"/>
        <w:gridCol w:w="4536"/>
        <w:gridCol w:w="3240"/>
      </w:tblGrid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№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Учебная тема</w:t>
            </w:r>
          </w:p>
        </w:tc>
        <w:tc>
          <w:tcPr>
            <w:tcW w:w="4536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Объект контроля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Вид контроля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1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pStyle w:val="20"/>
              <w:spacing w:line="240" w:lineRule="auto"/>
              <w:rPr>
                <w:b w:val="0"/>
                <w:sz w:val="24"/>
                <w:szCs w:val="24"/>
              </w:rPr>
            </w:pPr>
            <w:r w:rsidRPr="00771BF2">
              <w:rPr>
                <w:b w:val="0"/>
                <w:sz w:val="24"/>
                <w:szCs w:val="24"/>
              </w:rPr>
              <w:t>Тема</w:t>
            </w:r>
            <w:proofErr w:type="gramStart"/>
            <w:r w:rsidRPr="00771BF2">
              <w:rPr>
                <w:b w:val="0"/>
                <w:sz w:val="24"/>
                <w:szCs w:val="24"/>
              </w:rPr>
              <w:t>1</w:t>
            </w:r>
            <w:proofErr w:type="gramEnd"/>
            <w:r w:rsidRPr="00771BF2">
              <w:rPr>
                <w:b w:val="0"/>
                <w:sz w:val="24"/>
                <w:szCs w:val="24"/>
              </w:rPr>
              <w:t>. Раннее Средневековье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>- Выявлять причинно-следственные связи на примере распада империи Карла Великого</w:t>
            </w:r>
          </w:p>
          <w:p w:rsidR="00471930" w:rsidRPr="00771BF2" w:rsidRDefault="00471930" w:rsidP="005077B4">
            <w:r w:rsidRPr="00771BF2">
              <w:t xml:space="preserve">- Значение великого переселения народов </w:t>
            </w:r>
          </w:p>
          <w:p w:rsidR="00471930" w:rsidRPr="00771BF2" w:rsidRDefault="00471930" w:rsidP="005077B4">
            <w:r w:rsidRPr="00771BF2">
              <w:t>- показывать на исторической карте территории расселения германских племен в Западной Римской империи,</w:t>
            </w:r>
          </w:p>
          <w:p w:rsidR="00471930" w:rsidRPr="00771BF2" w:rsidRDefault="00471930" w:rsidP="005077B4">
            <w:r w:rsidRPr="00771BF2">
              <w:t>- германских королевств, Арабского халифата</w:t>
            </w:r>
          </w:p>
          <w:p w:rsidR="00471930" w:rsidRPr="00771BF2" w:rsidRDefault="00471930" w:rsidP="005077B4">
            <w:r w:rsidRPr="00771BF2">
              <w:t>- Проце</w:t>
            </w:r>
            <w:proofErr w:type="gramStart"/>
            <w:r w:rsidRPr="00771BF2">
              <w:t>сс скл</w:t>
            </w:r>
            <w:proofErr w:type="gramEnd"/>
            <w:r w:rsidRPr="00771BF2">
              <w:t>адывания государства у германцев, арабов</w:t>
            </w:r>
          </w:p>
          <w:p w:rsidR="00471930" w:rsidRPr="00771BF2" w:rsidRDefault="00471930" w:rsidP="005077B4">
            <w:r w:rsidRPr="00771BF2">
              <w:lastRenderedPageBreak/>
              <w:t>- сословный строй в Западной Европе</w:t>
            </w:r>
          </w:p>
          <w:p w:rsidR="00471930" w:rsidRPr="00771BF2" w:rsidRDefault="00471930" w:rsidP="005077B4">
            <w:r w:rsidRPr="00771BF2">
              <w:t>- сущность феодальных отношений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 Причины и последствия политической раздробленности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-Работа с контурной картой</w:t>
            </w:r>
          </w:p>
          <w:p w:rsidR="00471930" w:rsidRPr="00771BF2" w:rsidRDefault="00471930" w:rsidP="005077B4"/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-Работа с контурной картой</w:t>
            </w:r>
          </w:p>
          <w:p w:rsidR="00471930" w:rsidRPr="00771BF2" w:rsidRDefault="00471930" w:rsidP="005077B4"/>
          <w:p w:rsidR="00471930" w:rsidRPr="00771BF2" w:rsidRDefault="00471930" w:rsidP="005077B4"/>
          <w:p w:rsidR="00471930" w:rsidRPr="00771BF2" w:rsidRDefault="00471930" w:rsidP="005077B4"/>
          <w:p w:rsidR="00471930" w:rsidRPr="00771BF2" w:rsidRDefault="00471930" w:rsidP="005077B4"/>
          <w:p w:rsidR="00471930" w:rsidRPr="00771BF2" w:rsidRDefault="00471930" w:rsidP="005077B4">
            <w:r w:rsidRPr="00771BF2">
              <w:t>-Самостоятельная работа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r w:rsidRPr="00771BF2">
              <w:rPr>
                <w:rStyle w:val="FontStyle43"/>
              </w:rPr>
              <w:t>Тест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lastRenderedPageBreak/>
              <w:t>2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pStyle w:val="20"/>
              <w:spacing w:line="240" w:lineRule="auto"/>
              <w:rPr>
                <w:b w:val="0"/>
                <w:sz w:val="24"/>
                <w:szCs w:val="24"/>
              </w:rPr>
            </w:pPr>
            <w:r w:rsidRPr="00771BF2">
              <w:rPr>
                <w:b w:val="0"/>
                <w:sz w:val="24"/>
                <w:szCs w:val="24"/>
              </w:rPr>
              <w:t>Тема 2. Зрелое Средневековье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>- Роль католической церкви</w:t>
            </w:r>
          </w:p>
          <w:p w:rsidR="00471930" w:rsidRPr="00771BF2" w:rsidRDefault="00471930" w:rsidP="005077B4">
            <w:r w:rsidRPr="00771BF2">
              <w:t xml:space="preserve">- структуру вассалитета </w:t>
            </w:r>
          </w:p>
          <w:p w:rsidR="00471930" w:rsidRPr="00771BF2" w:rsidRDefault="00471930" w:rsidP="005077B4">
            <w:r w:rsidRPr="00771BF2">
              <w:t>- причины возникновения и роль городов в развитии ремесла и торговли</w:t>
            </w:r>
          </w:p>
          <w:p w:rsidR="00471930" w:rsidRPr="00771BF2" w:rsidRDefault="00471930" w:rsidP="005077B4">
            <w:r w:rsidRPr="00771BF2">
              <w:t>- причины образования централизованных государств</w:t>
            </w:r>
          </w:p>
          <w:p w:rsidR="00471930" w:rsidRPr="00771BF2" w:rsidRDefault="00471930" w:rsidP="005077B4">
            <w:r w:rsidRPr="00771BF2">
              <w:t>- сущность сословно-представительной монархии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 культурное наследие средневековой Европы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-Работа с контурной картой.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r w:rsidRPr="00771BF2">
              <w:t>-Самостоятельная работа</w:t>
            </w:r>
          </w:p>
          <w:p w:rsidR="00471930" w:rsidRPr="00771BF2" w:rsidRDefault="00471930" w:rsidP="005077B4">
            <w:r w:rsidRPr="00771BF2">
              <w:t>-Самостоятельная работа (на соответствие)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-Работа с контурной картой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-Тест</w:t>
            </w:r>
          </w:p>
          <w:p w:rsidR="00471930" w:rsidRPr="00771BF2" w:rsidRDefault="00471930" w:rsidP="005077B4">
            <w:r w:rsidRPr="00771BF2">
              <w:rPr>
                <w:rStyle w:val="FontStyle43"/>
              </w:rPr>
              <w:t>-Работа с контурной картой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3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 xml:space="preserve">Тема 3. </w:t>
            </w:r>
            <w:r w:rsidRPr="00771BF2">
              <w:rPr>
                <w:rStyle w:val="0pt"/>
              </w:rPr>
              <w:t>Страны Востока в Средние века. Государства доколумбовой Америки.</w:t>
            </w: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>- Особенности развития Индии, Китая, Африки и доколумбовой Америки в средние века;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-Работа с контурной картой.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-Самостоятельная работа</w:t>
            </w:r>
          </w:p>
          <w:p w:rsidR="00471930" w:rsidRPr="00771BF2" w:rsidRDefault="00471930" w:rsidP="005077B4">
            <w:r w:rsidRPr="00771BF2">
              <w:t>- контрольная работа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4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 xml:space="preserve">Тема 4. </w:t>
            </w:r>
            <w:r w:rsidRPr="00771BF2">
              <w:rPr>
                <w:rStyle w:val="0pt"/>
              </w:rPr>
              <w:t>Что изучает история Отечества</w:t>
            </w:r>
          </w:p>
        </w:tc>
        <w:tc>
          <w:tcPr>
            <w:tcW w:w="4536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Исторические источники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5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 xml:space="preserve">Тема 5. </w:t>
            </w:r>
            <w:r w:rsidRPr="00771BF2">
              <w:rPr>
                <w:rStyle w:val="0pt"/>
              </w:rPr>
              <w:t>Древнейшие народы на территории России</w:t>
            </w: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>- сведения древних авторов о славянах;</w:t>
            </w:r>
          </w:p>
          <w:p w:rsidR="00471930" w:rsidRPr="00771BF2" w:rsidRDefault="00471930" w:rsidP="005077B4">
            <w:r w:rsidRPr="00771BF2">
              <w:t>- общественное устройство восточных славян;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 xml:space="preserve">- география расселения восточных славян, соседи восточных славян, 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 работа с документами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 Самостоятельная работа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 Работа с контурной картой.</w:t>
            </w:r>
          </w:p>
          <w:p w:rsidR="00471930" w:rsidRPr="00771BF2" w:rsidRDefault="00471930" w:rsidP="005077B4">
            <w:r w:rsidRPr="00771BF2">
              <w:t>- тест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6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 xml:space="preserve">Тема 6. </w:t>
            </w:r>
            <w:r w:rsidRPr="00771BF2">
              <w:rPr>
                <w:rStyle w:val="0pt"/>
              </w:rPr>
              <w:t xml:space="preserve">Древняя Русь в VIII — первой половине XII </w:t>
            </w:r>
            <w:proofErr w:type="gramStart"/>
            <w:r w:rsidRPr="00771BF2">
              <w:rPr>
                <w:rStyle w:val="0pt"/>
              </w:rPr>
              <w:t>в</w:t>
            </w:r>
            <w:proofErr w:type="gramEnd"/>
            <w:r w:rsidRPr="00771BF2">
              <w:rPr>
                <w:rStyle w:val="0pt"/>
              </w:rPr>
              <w:t>.</w:t>
            </w: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 xml:space="preserve">- предпосылки формирования государственности у восточных славян; </w:t>
            </w:r>
          </w:p>
          <w:p w:rsidR="00471930" w:rsidRPr="00771BF2" w:rsidRDefault="00471930" w:rsidP="005077B4">
            <w:r w:rsidRPr="00771BF2">
              <w:t>- религия древних славян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 Работать с исторической картой</w:t>
            </w:r>
            <w:r w:rsidRPr="00771BF2">
              <w:rPr>
                <w:rStyle w:val="FontStyle43"/>
              </w:rPr>
              <w:t xml:space="preserve"> </w:t>
            </w:r>
            <w:r w:rsidRPr="00771BF2">
              <w:t>- Киевская Русь, внутренняя и внешняя политика первых русских князей (Олег, Игорь,  Ольга, Святослав), Владимир Святой, принятие Русью христианства.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 работа с контурной картой</w:t>
            </w:r>
          </w:p>
          <w:p w:rsidR="00471930" w:rsidRPr="00771BF2" w:rsidRDefault="00471930" w:rsidP="005077B4"/>
          <w:p w:rsidR="00471930" w:rsidRPr="00771BF2" w:rsidRDefault="00471930" w:rsidP="005077B4">
            <w:r w:rsidRPr="00771BF2">
              <w:t>- понятийный диктант</w:t>
            </w:r>
          </w:p>
          <w:p w:rsidR="00471930" w:rsidRPr="00771BF2" w:rsidRDefault="00471930" w:rsidP="005077B4">
            <w:r w:rsidRPr="00771BF2">
              <w:t>- работа с персоналиями</w:t>
            </w:r>
          </w:p>
          <w:p w:rsidR="00471930" w:rsidRPr="00771BF2" w:rsidRDefault="00471930" w:rsidP="005077B4"/>
          <w:p w:rsidR="00471930" w:rsidRPr="00771BF2" w:rsidRDefault="00471930" w:rsidP="005077B4">
            <w:r w:rsidRPr="00771BF2">
              <w:rPr>
                <w:rStyle w:val="FontStyle43"/>
              </w:rPr>
              <w:t>-работа с контурной картой</w:t>
            </w:r>
          </w:p>
          <w:p w:rsidR="00471930" w:rsidRPr="00771BF2" w:rsidRDefault="00471930" w:rsidP="005077B4">
            <w:r w:rsidRPr="00771BF2">
              <w:t>тест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lastRenderedPageBreak/>
              <w:t>7</w:t>
            </w:r>
          </w:p>
        </w:tc>
        <w:tc>
          <w:tcPr>
            <w:tcW w:w="1880" w:type="dxa"/>
          </w:tcPr>
          <w:p w:rsidR="00471930" w:rsidRPr="00771BF2" w:rsidRDefault="00471930" w:rsidP="005077B4">
            <w:r w:rsidRPr="00771BF2">
              <w:t xml:space="preserve">Тема 7. </w:t>
            </w:r>
            <w:r w:rsidRPr="00771BF2">
              <w:rPr>
                <w:rStyle w:val="0pt"/>
              </w:rPr>
              <w:t xml:space="preserve">Русь Удельная в 30-е гг. XII—XIII </w:t>
            </w:r>
            <w:proofErr w:type="gramStart"/>
            <w:r w:rsidRPr="00771BF2">
              <w:rPr>
                <w:rStyle w:val="0pt"/>
              </w:rPr>
              <w:t>в</w:t>
            </w:r>
            <w:proofErr w:type="gramEnd"/>
            <w:r w:rsidRPr="00771BF2">
              <w:rPr>
                <w:rStyle w:val="0pt"/>
              </w:rPr>
              <w:t>.</w:t>
            </w: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>- образование самостоятельных государственных центров на территории Древней Руси: Великий Новгород, Владимиро-Суздальская земля, Галицко-Волынская земля;</w:t>
            </w:r>
          </w:p>
          <w:p w:rsidR="00471930" w:rsidRPr="00771BF2" w:rsidRDefault="00471930" w:rsidP="005077B4">
            <w:r w:rsidRPr="00771BF2">
              <w:t>- Характер борьбы против иноземных захватчиков культура Руси.</w:t>
            </w:r>
          </w:p>
          <w:p w:rsidR="00471930" w:rsidRPr="00771BF2" w:rsidRDefault="00471930" w:rsidP="005077B4">
            <w:r w:rsidRPr="00771BF2">
              <w:t>- Выявлять причины и оценивать последствия политической раздробленности Руси.</w:t>
            </w:r>
          </w:p>
          <w:p w:rsidR="00471930" w:rsidRPr="00771BF2" w:rsidRDefault="00471930" w:rsidP="005077B4">
            <w:r w:rsidRPr="00771BF2">
              <w:t>- Определять роль конкретных исторических личностей в истории Древнерусского государства</w:t>
            </w:r>
          </w:p>
        </w:tc>
        <w:tc>
          <w:tcPr>
            <w:tcW w:w="3240" w:type="dxa"/>
          </w:tcPr>
          <w:p w:rsidR="00471930" w:rsidRPr="00771BF2" w:rsidRDefault="00471930" w:rsidP="005077B4">
            <w:r w:rsidRPr="00771BF2">
              <w:rPr>
                <w:rStyle w:val="FontStyle43"/>
              </w:rPr>
              <w:t>-работа с контурной картой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-тест</w:t>
            </w:r>
          </w:p>
          <w:p w:rsidR="00471930" w:rsidRPr="00771BF2" w:rsidRDefault="00471930" w:rsidP="005077B4"/>
          <w:p w:rsidR="00471930" w:rsidRPr="00771BF2" w:rsidRDefault="00471930" w:rsidP="005077B4">
            <w:r w:rsidRPr="00771BF2">
              <w:t>хронологический диктант</w:t>
            </w:r>
          </w:p>
          <w:p w:rsidR="00471930" w:rsidRPr="00771BF2" w:rsidRDefault="00471930" w:rsidP="005077B4"/>
          <w:p w:rsidR="00471930" w:rsidRPr="00771BF2" w:rsidRDefault="00471930" w:rsidP="005077B4"/>
          <w:p w:rsidR="00471930" w:rsidRPr="00771BF2" w:rsidRDefault="00471930" w:rsidP="005077B4">
            <w:r w:rsidRPr="00771BF2">
              <w:t>- работа с персоналиями</w:t>
            </w:r>
          </w:p>
          <w:p w:rsidR="00471930" w:rsidRPr="00771BF2" w:rsidRDefault="00471930" w:rsidP="005077B4"/>
          <w:p w:rsidR="00471930" w:rsidRPr="00771BF2" w:rsidRDefault="00471930" w:rsidP="005077B4"/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-контрольная работа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r w:rsidRPr="00771BF2">
              <w:rPr>
                <w:rStyle w:val="FontStyle43"/>
              </w:rPr>
              <w:t>8</w:t>
            </w:r>
          </w:p>
        </w:tc>
        <w:tc>
          <w:tcPr>
            <w:tcW w:w="1880" w:type="dxa"/>
          </w:tcPr>
          <w:p w:rsidR="00471930" w:rsidRPr="00771BF2" w:rsidRDefault="00471930" w:rsidP="005077B4">
            <w:r w:rsidRPr="00771BF2">
              <w:t xml:space="preserve">Тема 8. </w:t>
            </w:r>
            <w:r w:rsidRPr="00771BF2">
              <w:rPr>
                <w:rStyle w:val="0pt"/>
              </w:rPr>
              <w:t>Московская Русь в XIV—XV вв.</w:t>
            </w:r>
          </w:p>
        </w:tc>
        <w:tc>
          <w:tcPr>
            <w:tcW w:w="4536" w:type="dxa"/>
          </w:tcPr>
          <w:p w:rsidR="00471930" w:rsidRPr="00771BF2" w:rsidRDefault="00471930" w:rsidP="005077B4">
            <w:r w:rsidRPr="00771BF2">
              <w:t>- Предпосылки образования централизованного русского государства</w:t>
            </w:r>
          </w:p>
          <w:p w:rsidR="00471930" w:rsidRPr="00771BF2" w:rsidRDefault="00471930" w:rsidP="005077B4">
            <w:r w:rsidRPr="00771BF2">
              <w:t xml:space="preserve"> - Начало юридического оформления крепостного права</w:t>
            </w:r>
          </w:p>
          <w:p w:rsidR="00471930" w:rsidRPr="00771BF2" w:rsidRDefault="00471930" w:rsidP="005077B4">
            <w:r w:rsidRPr="00771BF2">
              <w:t>- Особенности политического устройство государства Россия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t>- выявить причины возвышения Москвы, - оценить роль московских князей в деле собирания русских земель;</w:t>
            </w:r>
          </w:p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 работа с контурной картой</w:t>
            </w: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</w:p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-тест</w:t>
            </w:r>
          </w:p>
          <w:p w:rsidR="00471930" w:rsidRPr="00771BF2" w:rsidRDefault="00471930" w:rsidP="005077B4"/>
          <w:p w:rsidR="00471930" w:rsidRPr="00771BF2" w:rsidRDefault="00471930" w:rsidP="005077B4"/>
          <w:p w:rsidR="00471930" w:rsidRPr="00771BF2" w:rsidRDefault="00471930" w:rsidP="005077B4">
            <w:r w:rsidRPr="00771BF2">
              <w:rPr>
                <w:rStyle w:val="FontStyle43"/>
              </w:rPr>
              <w:t>- работа с контурной картой</w:t>
            </w:r>
          </w:p>
          <w:p w:rsidR="00471930" w:rsidRPr="00771BF2" w:rsidRDefault="00471930" w:rsidP="005077B4"/>
          <w:p w:rsidR="00471930" w:rsidRPr="00771BF2" w:rsidRDefault="00471930" w:rsidP="005077B4">
            <w:r w:rsidRPr="00771BF2">
              <w:t>-контрольная работа</w:t>
            </w:r>
          </w:p>
        </w:tc>
      </w:tr>
      <w:tr w:rsidR="00471930" w:rsidRPr="00771BF2" w:rsidTr="005077B4">
        <w:tc>
          <w:tcPr>
            <w:tcW w:w="388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  <w:r w:rsidRPr="00771BF2">
              <w:rPr>
                <w:rStyle w:val="FontStyle43"/>
              </w:rPr>
              <w:t>9</w:t>
            </w:r>
          </w:p>
        </w:tc>
        <w:tc>
          <w:tcPr>
            <w:tcW w:w="1880" w:type="dxa"/>
          </w:tcPr>
          <w:p w:rsidR="00471930" w:rsidRPr="00771BF2" w:rsidRDefault="00471930" w:rsidP="005077B4">
            <w:pPr>
              <w:pStyle w:val="11"/>
              <w:spacing w:line="240" w:lineRule="auto"/>
              <w:rPr>
                <w:rStyle w:val="0pt"/>
                <w:b w:val="0"/>
                <w:sz w:val="24"/>
                <w:szCs w:val="24"/>
              </w:rPr>
            </w:pPr>
            <w:r w:rsidRPr="00771BF2">
              <w:rPr>
                <w:rStyle w:val="0pt"/>
                <w:sz w:val="24"/>
                <w:szCs w:val="24"/>
              </w:rPr>
              <w:t>Резерв</w:t>
            </w:r>
          </w:p>
        </w:tc>
        <w:tc>
          <w:tcPr>
            <w:tcW w:w="4536" w:type="dxa"/>
          </w:tcPr>
          <w:p w:rsidR="00471930" w:rsidRPr="00771BF2" w:rsidRDefault="00471930" w:rsidP="005077B4"/>
        </w:tc>
        <w:tc>
          <w:tcPr>
            <w:tcW w:w="3240" w:type="dxa"/>
          </w:tcPr>
          <w:p w:rsidR="00471930" w:rsidRPr="00771BF2" w:rsidRDefault="00471930" w:rsidP="005077B4">
            <w:pPr>
              <w:rPr>
                <w:rStyle w:val="FontStyle43"/>
              </w:rPr>
            </w:pPr>
          </w:p>
        </w:tc>
      </w:tr>
    </w:tbl>
    <w:p w:rsidR="00471930" w:rsidRDefault="00471930" w:rsidP="00471930">
      <w:pPr>
        <w:rPr>
          <w:b/>
        </w:rPr>
      </w:pPr>
      <w:r>
        <w:rPr>
          <w:b/>
        </w:rPr>
        <w:t xml:space="preserve">        </w:t>
      </w:r>
    </w:p>
    <w:p w:rsidR="00471930" w:rsidRPr="00804912" w:rsidRDefault="00471930" w:rsidP="00471930">
      <w:pPr>
        <w:jc w:val="center"/>
        <w:rPr>
          <w:rFonts w:eastAsia="Calibri"/>
          <w:b/>
          <w:sz w:val="22"/>
          <w:szCs w:val="22"/>
          <w:lang w:eastAsia="en-US"/>
        </w:rPr>
      </w:pPr>
      <w:r w:rsidRPr="00771BF2">
        <w:rPr>
          <w:b/>
        </w:rPr>
        <w:t xml:space="preserve">    </w:t>
      </w:r>
      <w:r w:rsidRPr="00804912">
        <w:rPr>
          <w:rFonts w:eastAsia="Calibri"/>
          <w:b/>
          <w:sz w:val="22"/>
          <w:szCs w:val="22"/>
          <w:lang w:eastAsia="en-US"/>
        </w:rPr>
        <w:t xml:space="preserve">Требования к результатам </w:t>
      </w:r>
      <w:proofErr w:type="gramStart"/>
      <w:r w:rsidRPr="00804912">
        <w:rPr>
          <w:rFonts w:eastAsia="Calibri"/>
          <w:b/>
          <w:sz w:val="22"/>
          <w:szCs w:val="22"/>
          <w:lang w:eastAsia="en-US"/>
        </w:rPr>
        <w:t>обуч</w:t>
      </w:r>
      <w:r>
        <w:rPr>
          <w:rFonts w:eastAsia="Calibri"/>
          <w:b/>
          <w:sz w:val="22"/>
          <w:szCs w:val="22"/>
          <w:lang w:eastAsia="en-US"/>
        </w:rPr>
        <w:t>ения</w:t>
      </w:r>
      <w:r w:rsidRPr="00804912">
        <w:rPr>
          <w:rFonts w:eastAsia="Calibri"/>
          <w:b/>
          <w:sz w:val="22"/>
          <w:szCs w:val="22"/>
          <w:lang w:eastAsia="en-US"/>
        </w:rPr>
        <w:t xml:space="preserve"> по истории</w:t>
      </w:r>
      <w:proofErr w:type="gramEnd"/>
      <w:r>
        <w:rPr>
          <w:rFonts w:eastAsia="Calibri"/>
          <w:b/>
          <w:sz w:val="22"/>
          <w:szCs w:val="22"/>
          <w:lang w:eastAsia="en-US"/>
        </w:rPr>
        <w:t>: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К важнейшим </w:t>
      </w:r>
      <w:r w:rsidRPr="00804912">
        <w:rPr>
          <w:rFonts w:eastAsia="Calibri"/>
          <w:b/>
          <w:sz w:val="22"/>
          <w:szCs w:val="22"/>
          <w:lang w:eastAsia="en-US"/>
        </w:rPr>
        <w:t>личностным результатам изучения истории в основной школе</w:t>
      </w:r>
      <w:r w:rsidRPr="00804912">
        <w:rPr>
          <w:rFonts w:eastAsia="Calibri"/>
          <w:sz w:val="22"/>
          <w:szCs w:val="22"/>
          <w:lang w:eastAsia="en-US"/>
        </w:rPr>
        <w:t xml:space="preserve"> относятся следующие убеждения и качества: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освоение гуманистических традиций и ценностей современного общества, уважение прав и свобод человека;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понимание культурного многообразия мира, уважение к культуре своего и других народов, толерантность.</w:t>
      </w:r>
    </w:p>
    <w:p w:rsidR="00471930" w:rsidRPr="00804912" w:rsidRDefault="00471930" w:rsidP="00471930">
      <w:pPr>
        <w:rPr>
          <w:rFonts w:eastAsia="Calibri"/>
          <w:b/>
          <w:sz w:val="22"/>
          <w:szCs w:val="22"/>
          <w:lang w:eastAsia="en-US"/>
        </w:rPr>
      </w:pPr>
      <w:proofErr w:type="spellStart"/>
      <w:r w:rsidRPr="00804912">
        <w:rPr>
          <w:rFonts w:eastAsia="Calibri"/>
          <w:b/>
          <w:sz w:val="22"/>
          <w:szCs w:val="22"/>
          <w:lang w:eastAsia="en-US"/>
        </w:rPr>
        <w:t>Метапредметные</w:t>
      </w:r>
      <w:proofErr w:type="spellEnd"/>
      <w:r w:rsidRPr="00804912">
        <w:rPr>
          <w:rFonts w:eastAsia="Calibri"/>
          <w:b/>
          <w:sz w:val="22"/>
          <w:szCs w:val="22"/>
          <w:lang w:eastAsia="en-US"/>
        </w:rPr>
        <w:t xml:space="preserve"> результаты изучения истории в основной школе выражаются в следующих качествах: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способность сознательно организовывать и регулировать свою деятельность — учебную, общественную и др.;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471930" w:rsidRPr="00804912" w:rsidRDefault="00471930" w:rsidP="00471930">
      <w:pPr>
        <w:rPr>
          <w:rFonts w:eastAsia="Calibri"/>
          <w:b/>
          <w:sz w:val="22"/>
          <w:szCs w:val="22"/>
          <w:lang w:eastAsia="en-US"/>
        </w:rPr>
      </w:pPr>
      <w:r w:rsidRPr="00804912">
        <w:rPr>
          <w:rFonts w:eastAsia="Calibri"/>
          <w:b/>
          <w:sz w:val="22"/>
          <w:szCs w:val="22"/>
          <w:lang w:eastAsia="en-US"/>
        </w:rPr>
        <w:lastRenderedPageBreak/>
        <w:t>Предметные результаты изучения истории учащимися 5—9 классов включают: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471930" w:rsidRPr="00804912" w:rsidRDefault="00471930" w:rsidP="00471930">
      <w:pPr>
        <w:rPr>
          <w:rFonts w:eastAsia="Calibri"/>
          <w:sz w:val="22"/>
          <w:szCs w:val="22"/>
          <w:lang w:eastAsia="en-US"/>
        </w:rPr>
      </w:pPr>
      <w:r w:rsidRPr="00804912">
        <w:rPr>
          <w:rFonts w:eastAsia="Calibri"/>
          <w:sz w:val="22"/>
          <w:szCs w:val="22"/>
          <w:lang w:eastAsia="en-US"/>
        </w:rPr>
        <w:t xml:space="preserve"> ·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471930" w:rsidRDefault="00471930" w:rsidP="00471930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</w:t>
      </w:r>
    </w:p>
    <w:p w:rsidR="00471930" w:rsidRPr="00771BF2" w:rsidRDefault="00471930" w:rsidP="00471930">
      <w:pPr>
        <w:ind w:firstLine="709"/>
        <w:rPr>
          <w:b/>
          <w:u w:val="single"/>
        </w:rPr>
      </w:pPr>
      <w:r w:rsidRPr="00771BF2">
        <w:rPr>
          <w:b/>
        </w:rPr>
        <w:t xml:space="preserve"> </w:t>
      </w:r>
      <w:r w:rsidRPr="00771BF2">
        <w:rPr>
          <w:b/>
          <w:u w:val="single"/>
        </w:rPr>
        <w:t xml:space="preserve">Уровень подготовки </w:t>
      </w:r>
      <w:proofErr w:type="gramStart"/>
      <w:r w:rsidRPr="00771BF2">
        <w:rPr>
          <w:b/>
          <w:u w:val="single"/>
        </w:rPr>
        <w:t>обучающихся</w:t>
      </w:r>
      <w:proofErr w:type="gramEnd"/>
      <w:r w:rsidRPr="00771BF2">
        <w:rPr>
          <w:b/>
          <w:u w:val="single"/>
        </w:rPr>
        <w:t xml:space="preserve"> на конец учебного года</w:t>
      </w:r>
    </w:p>
    <w:p w:rsidR="00471930" w:rsidRPr="00771BF2" w:rsidRDefault="00471930" w:rsidP="00471930">
      <w:pPr>
        <w:ind w:firstLine="709"/>
        <w:rPr>
          <w:u w:val="single"/>
        </w:rPr>
      </w:pPr>
      <w:r w:rsidRPr="00771BF2">
        <w:t xml:space="preserve">В результате изучения истории ученик должен </w:t>
      </w:r>
      <w:r w:rsidRPr="00771BF2">
        <w:rPr>
          <w:b/>
          <w:bCs/>
        </w:rPr>
        <w:t>знать/понимать: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proofErr w:type="gramStart"/>
      <w:r w:rsidRPr="00771BF2">
        <w:rPr>
          <w:rFonts w:cs="Times New Roman"/>
        </w:rPr>
        <w:t>факты, явления, процессы, понятия, теории, гипотезы, характеризующие системность, целостность исторического процесса;</w:t>
      </w:r>
      <w:proofErr w:type="gramEnd"/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принципы и способы периодизации всеобщей и отечественной истории;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важнейшие методологические концепции исторического процесса, их научную и мировоззренческую основу</w:t>
      </w:r>
      <w:proofErr w:type="gramStart"/>
      <w:r w:rsidRPr="00771BF2">
        <w:rPr>
          <w:rFonts w:cs="Times New Roman"/>
        </w:rPr>
        <w:t>;.</w:t>
      </w:r>
      <w:proofErr w:type="gramEnd"/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особенности исторического, историко-социологического, историко-политологического, историко-культурологического, антропологического анализа событий, процессов и явлений прошлого;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историческую обусловленность формирования и эволюции общественных институтов, систем социального взаимодействия, норм и мотивов человеческого поведения;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 xml:space="preserve">взаимосвязь и особенности истории России и мира, национальной и региональной; конфессиональной, </w:t>
      </w:r>
      <w:proofErr w:type="spellStart"/>
      <w:r w:rsidRPr="00771BF2">
        <w:rPr>
          <w:rFonts w:cs="Times New Roman"/>
        </w:rPr>
        <w:t>этнонациональной</w:t>
      </w:r>
      <w:proofErr w:type="spellEnd"/>
      <w:r w:rsidRPr="00771BF2">
        <w:rPr>
          <w:rFonts w:cs="Times New Roman"/>
        </w:rPr>
        <w:t>, локальной истории;</w:t>
      </w:r>
    </w:p>
    <w:p w:rsidR="00471930" w:rsidRPr="00771BF2" w:rsidRDefault="00471930" w:rsidP="00471930">
      <w:pPr>
        <w:pStyle w:val="Style2"/>
        <w:ind w:firstLine="709"/>
        <w:rPr>
          <w:rFonts w:cs="Times New Roman"/>
          <w:b/>
        </w:rPr>
      </w:pPr>
      <w:r w:rsidRPr="00771BF2">
        <w:rPr>
          <w:rFonts w:cs="Times New Roman"/>
          <w:b/>
        </w:rPr>
        <w:t>уметь: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проводить комплексный поиск исторической информации в источниках разного типа;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классифицировать исторические источники по типу информации;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карта, таблица, схема, аудиовизуальный ряд) и перевода информации из одной знаковой системы в другую;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различать в исторической информации факты и мнения, описания и объяснения, гипотезы и теории;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систематизировать разнообразную историческую информацию на основе своих представлений об общих закономерностях всемирно-исторического процесса;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proofErr w:type="gramStart"/>
      <w:r w:rsidRPr="00771BF2">
        <w:rPr>
          <w:rFonts w:cs="Times New Roman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</w:t>
      </w:r>
      <w:r w:rsidRPr="00771BF2">
        <w:rPr>
          <w:rFonts w:cs="Times New Roman"/>
        </w:rPr>
        <w:lastRenderedPageBreak/>
        <w:t>собственными историческими знаниями;</w:t>
      </w:r>
      <w:proofErr w:type="gramEnd"/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>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интегрировать идеи, организовывать работу группы;</w:t>
      </w:r>
    </w:p>
    <w:p w:rsidR="00471930" w:rsidRPr="00771BF2" w:rsidRDefault="00471930" w:rsidP="00471930">
      <w:pPr>
        <w:pStyle w:val="Style6"/>
        <w:ind w:firstLine="709"/>
        <w:rPr>
          <w:rFonts w:cs="Times New Roman"/>
        </w:rPr>
      </w:pPr>
      <w:r w:rsidRPr="00771BF2">
        <w:rPr>
          <w:rFonts w:cs="Times New Roman"/>
        </w:rPr>
        <w:t xml:space="preserve">представлять результаты индивидуальной и </w:t>
      </w:r>
      <w:proofErr w:type="gramStart"/>
      <w:r w:rsidRPr="00771BF2">
        <w:rPr>
          <w:rFonts w:cs="Times New Roman"/>
        </w:rPr>
        <w:t>групповой историко-познавательной</w:t>
      </w:r>
      <w:proofErr w:type="gramEnd"/>
      <w:r w:rsidRPr="00771BF2">
        <w:rPr>
          <w:rFonts w:cs="Times New Roman"/>
        </w:rPr>
        <w:t xml:space="preserve"> деятельности в формах конспекта, реферата, исторического сочинения, резюме, рецензии, исследовательского проекта, публичной презентации;</w:t>
      </w:r>
    </w:p>
    <w:p w:rsidR="00471930" w:rsidRPr="00771BF2" w:rsidRDefault="00471930" w:rsidP="00471930">
      <w:pPr>
        <w:pStyle w:val="Style2"/>
        <w:ind w:firstLine="709"/>
        <w:jc w:val="both"/>
        <w:rPr>
          <w:rFonts w:cs="Times New Roman"/>
          <w:b/>
        </w:rPr>
      </w:pPr>
      <w:r w:rsidRPr="00771BF2">
        <w:rPr>
          <w:rFonts w:cs="Times New Roman"/>
          <w:b/>
        </w:rPr>
        <w:t>использовать приобретенные знания и умения в практической деятельности и повседневной жизни:</w:t>
      </w:r>
    </w:p>
    <w:p w:rsidR="00471930" w:rsidRPr="00771BF2" w:rsidRDefault="00471930" w:rsidP="00471930">
      <w:pPr>
        <w:pStyle w:val="Style6"/>
        <w:spacing w:line="240" w:lineRule="auto"/>
        <w:ind w:firstLine="709"/>
        <w:rPr>
          <w:rFonts w:cs="Times New Roman"/>
        </w:rPr>
      </w:pPr>
      <w:r w:rsidRPr="00771BF2">
        <w:rPr>
          <w:rFonts w:cs="Times New Roman"/>
        </w:rPr>
        <w:t>для понимания и критического осмысления общественных процессов и ситуаций;</w:t>
      </w:r>
    </w:p>
    <w:p w:rsidR="00471930" w:rsidRPr="00771BF2" w:rsidRDefault="00471930" w:rsidP="00471930">
      <w:pPr>
        <w:pStyle w:val="Style6"/>
        <w:spacing w:line="240" w:lineRule="auto"/>
        <w:ind w:firstLine="709"/>
        <w:rPr>
          <w:rFonts w:cs="Times New Roman"/>
        </w:rPr>
      </w:pPr>
      <w:r w:rsidRPr="00771BF2">
        <w:rPr>
          <w:rFonts w:cs="Times New Roman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471930" w:rsidRPr="00771BF2" w:rsidRDefault="00471930" w:rsidP="00471930">
      <w:pPr>
        <w:pStyle w:val="Style6"/>
        <w:spacing w:line="240" w:lineRule="auto"/>
        <w:ind w:firstLine="709"/>
        <w:rPr>
          <w:rFonts w:cs="Times New Roman"/>
        </w:rPr>
      </w:pPr>
      <w:r w:rsidRPr="00771BF2">
        <w:rPr>
          <w:rFonts w:cs="Times New Roman"/>
        </w:rPr>
        <w:t>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</w:t>
      </w:r>
    </w:p>
    <w:p w:rsidR="00471930" w:rsidRPr="00771BF2" w:rsidRDefault="00471930" w:rsidP="00471930">
      <w:pPr>
        <w:pStyle w:val="Style4"/>
        <w:spacing w:line="240" w:lineRule="auto"/>
        <w:ind w:firstLine="709"/>
      </w:pPr>
      <w:r w:rsidRPr="00771BF2">
        <w:t>учета в своих действиях необходимости конструктивного взаимодействия людей с разными убеждениями, культурными ценностями и социальным положением.</w:t>
      </w:r>
    </w:p>
    <w:p w:rsidR="00471930" w:rsidRPr="00771BF2" w:rsidRDefault="00471930" w:rsidP="00471930">
      <w:pPr>
        <w:ind w:firstLine="709"/>
        <w:jc w:val="both"/>
      </w:pPr>
    </w:p>
    <w:p w:rsidR="00471930" w:rsidRPr="00771BF2" w:rsidRDefault="00471930" w:rsidP="00471930">
      <w:pPr>
        <w:ind w:firstLine="709"/>
        <w:jc w:val="both"/>
      </w:pPr>
      <w:r w:rsidRPr="00771BF2">
        <w:t xml:space="preserve">Содержание обучения истории отобрано и структурировано на основе </w:t>
      </w:r>
      <w:proofErr w:type="spellStart"/>
      <w:r w:rsidRPr="00771BF2">
        <w:t>компетентностного</w:t>
      </w:r>
      <w:proofErr w:type="spellEnd"/>
      <w:r w:rsidRPr="00771BF2">
        <w:t xml:space="preserve"> подхода. В соответствии с этим формируются и развиваются коммуникативная, когнитивная (познавательная), социально-адаптивная (гражданская), информационно-технологическая компетенции.</w:t>
      </w:r>
    </w:p>
    <w:p w:rsidR="00471930" w:rsidRPr="00771BF2" w:rsidRDefault="00471930" w:rsidP="00471930">
      <w:pPr>
        <w:ind w:firstLine="709"/>
        <w:jc w:val="both"/>
      </w:pPr>
      <w:r w:rsidRPr="00771BF2">
        <w:t>Когнитивная (познавательная) – способность к самостоятельной познавательной деятельности.</w:t>
      </w:r>
    </w:p>
    <w:p w:rsidR="00471930" w:rsidRPr="00771BF2" w:rsidRDefault="00471930" w:rsidP="00471930">
      <w:pPr>
        <w:ind w:firstLine="709"/>
        <w:jc w:val="both"/>
      </w:pPr>
      <w:r w:rsidRPr="00771BF2">
        <w:t>Коммуникативная – готовность к взаимодействию, к коллективной работе.</w:t>
      </w:r>
    </w:p>
    <w:p w:rsidR="00471930" w:rsidRPr="00771BF2" w:rsidRDefault="00471930" w:rsidP="00471930">
      <w:pPr>
        <w:ind w:firstLine="709"/>
        <w:jc w:val="both"/>
      </w:pPr>
      <w:r w:rsidRPr="00771BF2">
        <w:t>Информационно – технологическая - готовность к использованию информационных ресурсов.</w:t>
      </w:r>
    </w:p>
    <w:p w:rsidR="00471930" w:rsidRDefault="00471930" w:rsidP="00471930">
      <w:pPr>
        <w:pStyle w:val="Style4"/>
        <w:spacing w:line="240" w:lineRule="auto"/>
        <w:ind w:firstLine="709"/>
        <w:rPr>
          <w:rStyle w:val="FontStyle43"/>
          <w:b/>
          <w:u w:val="single"/>
        </w:rPr>
      </w:pPr>
      <w:r w:rsidRPr="00771BF2">
        <w:rPr>
          <w:rStyle w:val="FontStyle43"/>
          <w:b/>
          <w:u w:val="single"/>
        </w:rPr>
        <w:t>Литература и средства обучения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Л.В. Искровской, С.Е. Фе</w:t>
      </w:r>
      <w:r w:rsidRPr="00771BF2">
        <w:softHyphen/>
        <w:t>дорова, Ю.В. Гурьяновой «История Средних веков. 6 класс». М.: «</w:t>
      </w:r>
      <w:proofErr w:type="spellStart"/>
      <w:r w:rsidRPr="00771BF2">
        <w:t>Вентана-Граф</w:t>
      </w:r>
      <w:proofErr w:type="spellEnd"/>
      <w:r w:rsidRPr="00771BF2">
        <w:t>», 201</w:t>
      </w:r>
      <w:r>
        <w:t>3</w:t>
      </w:r>
      <w:r w:rsidRPr="00771BF2">
        <w:t xml:space="preserve"> г      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П.А. Баранова, Л.К. Ермолаевой, И.М.Лебедевой, «История России. 6 класс». М.; «</w:t>
      </w:r>
      <w:proofErr w:type="spellStart"/>
      <w:r w:rsidRPr="00771BF2">
        <w:t>Вентана-Граф</w:t>
      </w:r>
      <w:proofErr w:type="spellEnd"/>
      <w:r w:rsidRPr="00771BF2">
        <w:t>», 201</w:t>
      </w:r>
      <w:r>
        <w:t>3</w:t>
      </w:r>
      <w:r w:rsidRPr="00771BF2">
        <w:t xml:space="preserve"> г</w:t>
      </w:r>
    </w:p>
    <w:p w:rsidR="00471930" w:rsidRDefault="00471930" w:rsidP="00471930">
      <w:pPr>
        <w:pStyle w:val="Style4"/>
        <w:spacing w:line="240" w:lineRule="auto"/>
        <w:ind w:firstLine="709"/>
      </w:pPr>
      <w:proofErr w:type="spellStart"/>
      <w:r w:rsidRPr="00771BF2">
        <w:t>Проектировние</w:t>
      </w:r>
      <w:proofErr w:type="spellEnd"/>
      <w:r w:rsidRPr="00771BF2">
        <w:t xml:space="preserve"> учебного курса. «История средних веков. 6 класс», </w:t>
      </w:r>
      <w:proofErr w:type="spellStart"/>
      <w:r w:rsidRPr="00771BF2">
        <w:t>А.М.Лебедков</w:t>
      </w:r>
      <w:proofErr w:type="spellEnd"/>
      <w:r w:rsidRPr="00771BF2">
        <w:t>. М., «</w:t>
      </w:r>
      <w:proofErr w:type="spellStart"/>
      <w:r w:rsidRPr="00771BF2">
        <w:t>Вентана-Граф</w:t>
      </w:r>
      <w:proofErr w:type="spellEnd"/>
      <w:r w:rsidRPr="00771BF2">
        <w:t>», 20</w:t>
      </w:r>
      <w:r>
        <w:t>12</w:t>
      </w:r>
      <w:r w:rsidRPr="00771BF2">
        <w:t xml:space="preserve"> год.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 xml:space="preserve"> </w:t>
      </w:r>
      <w:proofErr w:type="spellStart"/>
      <w:r w:rsidRPr="00771BF2">
        <w:t>Проектировние</w:t>
      </w:r>
      <w:proofErr w:type="spellEnd"/>
      <w:r w:rsidRPr="00771BF2">
        <w:t xml:space="preserve"> учебного курса. «История России. 6 класс», А.Н.Майков. М., «</w:t>
      </w:r>
      <w:proofErr w:type="spellStart"/>
      <w:r w:rsidRPr="00771BF2">
        <w:t>Вентана-Граф</w:t>
      </w:r>
      <w:proofErr w:type="spellEnd"/>
      <w:r w:rsidRPr="00771BF2">
        <w:t>», 20</w:t>
      </w:r>
      <w:r>
        <w:t>12</w:t>
      </w:r>
      <w:r w:rsidRPr="00771BF2">
        <w:t xml:space="preserve"> год.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Материалы к урокам из научно-методических журналов «Преподавание истории и  обществознания в школе» и «Преподавание истории в школе» 2005-</w:t>
      </w:r>
      <w:smartTag w:uri="urn:schemas-microsoft-com:office:smarttags" w:element="metricconverter">
        <w:smartTagPr>
          <w:attr w:name="ProductID" w:val="2010 г"/>
        </w:smartTagPr>
        <w:r w:rsidRPr="00771BF2">
          <w:t>2010 г</w:t>
        </w:r>
      </w:smartTag>
      <w:r w:rsidRPr="00771BF2">
        <w:t>.г.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 xml:space="preserve">Атлас и контурные карты по Истории России 6 класс, М., Дрофа, ДИК, 2011 г. 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 xml:space="preserve">Атлас и контурные карты по истории средних веков 6 класс, М., Дрофа, ДИК, 2011 г.  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 xml:space="preserve">Настольная книга учителя истории М., </w:t>
      </w:r>
      <w:proofErr w:type="spellStart"/>
      <w:r w:rsidRPr="00771BF2">
        <w:t>Астрель</w:t>
      </w:r>
      <w:proofErr w:type="spellEnd"/>
      <w:r w:rsidRPr="00771BF2">
        <w:t xml:space="preserve"> 2005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О.В. Арасланова. Поурочные разработки по истории средних веков 6 класс. М., «ВАКО», 20</w:t>
      </w:r>
      <w:r>
        <w:t>1</w:t>
      </w:r>
      <w:r w:rsidRPr="00771BF2">
        <w:t xml:space="preserve">4 г. 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П.А.Баранов. Рабочая тетрадь «История средних веков». 6 класс, М., «</w:t>
      </w:r>
      <w:proofErr w:type="spellStart"/>
      <w:r w:rsidRPr="00771BF2">
        <w:t>Вентана-Граф</w:t>
      </w:r>
      <w:proofErr w:type="spellEnd"/>
      <w:r w:rsidRPr="00771BF2">
        <w:t>», 201</w:t>
      </w:r>
      <w:r>
        <w:t>2</w:t>
      </w:r>
      <w:r w:rsidRPr="00771BF2">
        <w:t xml:space="preserve"> год 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П.А.Баранов. Рабоча</w:t>
      </w:r>
      <w:r>
        <w:t>я тетрадь «История России</w:t>
      </w:r>
      <w:r w:rsidRPr="00771BF2">
        <w:t>». 6 класс, М., «</w:t>
      </w:r>
      <w:proofErr w:type="spellStart"/>
      <w:r w:rsidRPr="00771BF2">
        <w:t>Вентана-Граф</w:t>
      </w:r>
      <w:proofErr w:type="spellEnd"/>
      <w:r w:rsidRPr="00771BF2">
        <w:t>», 201</w:t>
      </w:r>
      <w:r>
        <w:t>2</w:t>
      </w:r>
      <w:r w:rsidRPr="00771BF2">
        <w:t xml:space="preserve"> год </w:t>
      </w:r>
    </w:p>
    <w:p w:rsidR="00471930" w:rsidRDefault="00471930" w:rsidP="00471930">
      <w:pPr>
        <w:pStyle w:val="Style4"/>
        <w:spacing w:line="240" w:lineRule="auto"/>
        <w:ind w:firstLine="709"/>
      </w:pPr>
      <w:r w:rsidRPr="00771BF2">
        <w:t>Сборник нормативных документов. История. М., Дрофа, 2007</w:t>
      </w:r>
    </w:p>
    <w:p w:rsidR="00471930" w:rsidRPr="00CB34E6" w:rsidRDefault="00471930" w:rsidP="00471930">
      <w:pPr>
        <w:pStyle w:val="Style4"/>
        <w:spacing w:line="240" w:lineRule="auto"/>
        <w:ind w:firstLine="709"/>
        <w:rPr>
          <w:b/>
          <w:u w:val="single"/>
        </w:rPr>
      </w:pPr>
      <w:r w:rsidRPr="00771BF2">
        <w:t>Симонова Е. История России. 6 класс. Поурочные разработки. М., «Экзамен», 20</w:t>
      </w:r>
      <w:r>
        <w:t>12</w:t>
      </w:r>
      <w:r w:rsidRPr="00771BF2">
        <w:t xml:space="preserve"> г. </w:t>
      </w:r>
    </w:p>
    <w:p w:rsidR="00471930" w:rsidRDefault="00471930" w:rsidP="00471930">
      <w:pPr>
        <w:pStyle w:val="ac"/>
        <w:ind w:hanging="11"/>
      </w:pPr>
    </w:p>
    <w:p w:rsidR="00471930" w:rsidRPr="001835FE" w:rsidRDefault="00471930" w:rsidP="00471930">
      <w:pPr>
        <w:pStyle w:val="ac"/>
      </w:pPr>
    </w:p>
    <w:p w:rsidR="00471930" w:rsidRDefault="00471930" w:rsidP="00471930">
      <w:pPr>
        <w:jc w:val="center"/>
        <w:rPr>
          <w:b/>
          <w:sz w:val="28"/>
          <w:szCs w:val="28"/>
        </w:rPr>
      </w:pPr>
    </w:p>
    <w:p w:rsidR="00471930" w:rsidRDefault="00471930" w:rsidP="00471930">
      <w:pPr>
        <w:jc w:val="center"/>
        <w:rPr>
          <w:b/>
          <w:sz w:val="28"/>
          <w:szCs w:val="28"/>
        </w:rPr>
      </w:pPr>
    </w:p>
    <w:p w:rsidR="00B46394" w:rsidRPr="004233DD" w:rsidRDefault="00B46394" w:rsidP="00B46394">
      <w:pPr>
        <w:rPr>
          <w:sz w:val="22"/>
        </w:rPr>
      </w:pPr>
      <w:r w:rsidRPr="004233DD">
        <w:rPr>
          <w:sz w:val="22"/>
        </w:rPr>
        <w:t>6 класс. Учебно-тематический план по курсу  истории Средних веков</w:t>
      </w:r>
    </w:p>
    <w:p w:rsidR="00B46394" w:rsidRPr="004233DD" w:rsidRDefault="00B46394" w:rsidP="00B46394">
      <w:pPr>
        <w:rPr>
          <w:sz w:val="22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2719"/>
        <w:gridCol w:w="2578"/>
        <w:gridCol w:w="8028"/>
        <w:gridCol w:w="1276"/>
        <w:gridCol w:w="850"/>
        <w:gridCol w:w="851"/>
      </w:tblGrid>
      <w:tr w:rsidR="00892BCF" w:rsidRPr="004233DD" w:rsidTr="00892BCF">
        <w:trPr>
          <w:trHeight w:val="290"/>
          <w:tblHeader/>
        </w:trPr>
        <w:tc>
          <w:tcPr>
            <w:tcW w:w="2719" w:type="dxa"/>
            <w:vMerge w:val="restart"/>
            <w:vAlign w:val="center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Тема урока и основные   вопросы  содержания</w:t>
            </w:r>
          </w:p>
        </w:tc>
        <w:tc>
          <w:tcPr>
            <w:tcW w:w="2578" w:type="dxa"/>
            <w:vMerge w:val="restart"/>
            <w:vAlign w:val="center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Средства обучения</w:t>
            </w:r>
          </w:p>
        </w:tc>
        <w:tc>
          <w:tcPr>
            <w:tcW w:w="8028" w:type="dxa"/>
            <w:vMerge w:val="restart"/>
            <w:vAlign w:val="center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 xml:space="preserve">Основные виды  деятельности </w:t>
            </w:r>
            <w:proofErr w:type="gramStart"/>
            <w:r w:rsidRPr="004233DD">
              <w:rPr>
                <w:b/>
                <w:sz w:val="22"/>
              </w:rPr>
              <w:t>обучающихся</w:t>
            </w:r>
            <w:proofErr w:type="gramEnd"/>
            <w:r w:rsidRPr="004233DD">
              <w:rPr>
                <w:b/>
                <w:sz w:val="22"/>
              </w:rPr>
              <w:t xml:space="preserve"> </w:t>
            </w:r>
          </w:p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(на уровне учебных действий)</w:t>
            </w:r>
          </w:p>
        </w:tc>
        <w:tc>
          <w:tcPr>
            <w:tcW w:w="1276" w:type="dxa"/>
            <w:vMerge w:val="restart"/>
          </w:tcPr>
          <w:p w:rsidR="00892BCF" w:rsidRPr="004233DD" w:rsidRDefault="00892BCF" w:rsidP="00892BCF">
            <w:pPr>
              <w:jc w:val="center"/>
              <w:rPr>
                <w:b/>
                <w:sz w:val="22"/>
              </w:rPr>
            </w:pPr>
            <w:r w:rsidRPr="00892BCF">
              <w:rPr>
                <w:b/>
                <w:sz w:val="22"/>
              </w:rPr>
              <w:t>Домашнее</w:t>
            </w:r>
            <w:r>
              <w:rPr>
                <w:b/>
                <w:sz w:val="22"/>
              </w:rPr>
              <w:t xml:space="preserve"> </w:t>
            </w:r>
            <w:r w:rsidRPr="00892BCF">
              <w:rPr>
                <w:b/>
                <w:sz w:val="22"/>
              </w:rPr>
              <w:t>задание</w:t>
            </w:r>
          </w:p>
        </w:tc>
        <w:tc>
          <w:tcPr>
            <w:tcW w:w="1701" w:type="dxa"/>
            <w:gridSpan w:val="2"/>
          </w:tcPr>
          <w:p w:rsidR="00892BCF" w:rsidRPr="00892BCF" w:rsidRDefault="00892BCF" w:rsidP="00892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Дата</w:t>
            </w:r>
          </w:p>
        </w:tc>
      </w:tr>
      <w:tr w:rsidR="00892BCF" w:rsidRPr="004233DD" w:rsidTr="00892BCF">
        <w:trPr>
          <w:trHeight w:val="282"/>
          <w:tblHeader/>
        </w:trPr>
        <w:tc>
          <w:tcPr>
            <w:tcW w:w="2719" w:type="dxa"/>
            <w:vMerge/>
            <w:vAlign w:val="center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2578" w:type="dxa"/>
            <w:vMerge/>
            <w:vAlign w:val="center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8028" w:type="dxa"/>
            <w:vMerge/>
            <w:vAlign w:val="center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</w:tcPr>
          <w:p w:rsidR="00892BCF" w:rsidRPr="00892BCF" w:rsidRDefault="00892BCF" w:rsidP="00892BCF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</w:tcPr>
          <w:p w:rsidR="00892BCF" w:rsidRPr="00892BCF" w:rsidRDefault="00892BCF" w:rsidP="00892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План</w:t>
            </w:r>
          </w:p>
        </w:tc>
        <w:tc>
          <w:tcPr>
            <w:tcW w:w="851" w:type="dxa"/>
          </w:tcPr>
          <w:p w:rsidR="00892BCF" w:rsidRPr="00892BCF" w:rsidRDefault="00892BCF" w:rsidP="00892BC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факт</w:t>
            </w:r>
          </w:p>
        </w:tc>
      </w:tr>
      <w:tr w:rsidR="00892BCF" w:rsidRPr="004233DD" w:rsidTr="00892BCF">
        <w:tc>
          <w:tcPr>
            <w:tcW w:w="13325" w:type="dxa"/>
            <w:gridSpan w:val="3"/>
            <w:shd w:val="clear" w:color="auto" w:fill="auto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</w:rPr>
              <w:t>Раздел I. Средневековый мир в V–XI вв.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(14 часов)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  <w:shd w:val="clear" w:color="auto" w:fill="auto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Рождение средневековой Европы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(2 часа)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1. Древние германцы.</w:t>
            </w:r>
            <w:r w:rsidRPr="004233DD">
              <w:rPr>
                <w:sz w:val="22"/>
              </w:rPr>
              <w:cr/>
              <w:t>1. Хозяйство древних германцев.</w:t>
            </w:r>
            <w:r w:rsidRPr="004233DD">
              <w:rPr>
                <w:sz w:val="22"/>
              </w:rPr>
              <w:cr/>
              <w:t>2. Устройство древнегерманского общества.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Древнегерманские верования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</w:t>
            </w:r>
            <w:r w:rsidRPr="004233DD">
              <w:rPr>
                <w:sz w:val="22"/>
              </w:rPr>
              <w:cr/>
              <w:t>Карта «Римская империя и германские племена».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связь между природными условиями, хозяйственной жизнью и общественным устройством древних германцев. Выявлять причины изменений в хозяйственной и общественной жизни германцев. Извлекать информацию из фрагмента сочинения историка. Извлекать информацию из фрагмента законодательного акта</w:t>
            </w:r>
          </w:p>
        </w:tc>
        <w:tc>
          <w:tcPr>
            <w:tcW w:w="1276" w:type="dxa"/>
          </w:tcPr>
          <w:p w:rsidR="00892BCF" w:rsidRPr="00787CC2" w:rsidRDefault="00892BCF" w:rsidP="001A462F">
            <w:pPr>
              <w:jc w:val="center"/>
              <w:rPr>
                <w:sz w:val="20"/>
                <w:szCs w:val="20"/>
              </w:rPr>
            </w:pPr>
            <w:r w:rsidRPr="00787CC2">
              <w:rPr>
                <w:sz w:val="20"/>
                <w:szCs w:val="20"/>
              </w:rPr>
              <w:t>§ введение</w:t>
            </w: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2. Варварские королевства.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Падение Западной Римской империи.</w:t>
            </w:r>
            <w:r w:rsidRPr="004233DD">
              <w:rPr>
                <w:sz w:val="22"/>
              </w:rPr>
              <w:cr/>
              <w:t>2. Остготское королевство.</w:t>
            </w:r>
            <w:r w:rsidRPr="004233DD">
              <w:rPr>
                <w:sz w:val="22"/>
              </w:rPr>
              <w:cr/>
              <w:t>3. Вестготское королевство.</w:t>
            </w:r>
            <w:r w:rsidRPr="004233DD">
              <w:rPr>
                <w:sz w:val="22"/>
              </w:rPr>
              <w:cr/>
              <w:t>4. Варварские королевства в Британии.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Франкское королевство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</w:t>
            </w:r>
            <w:r w:rsidRPr="004233DD">
              <w:rPr>
                <w:sz w:val="22"/>
              </w:rPr>
              <w:cr/>
              <w:t xml:space="preserve">Карты из учебника: «Великое переселение народов», «Европа в конце IV — начале 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Устанавливать причины падения Западной Римской империи. Выявлять особенности политического и социального устройства варварских королевств. </w:t>
            </w:r>
            <w:proofErr w:type="gramStart"/>
            <w:r w:rsidRPr="004233DD">
              <w:rPr>
                <w:sz w:val="22"/>
              </w:rPr>
              <w:t>Высказывать своё отношение</w:t>
            </w:r>
            <w:proofErr w:type="gramEnd"/>
            <w:r w:rsidRPr="004233DD">
              <w:rPr>
                <w:sz w:val="22"/>
              </w:rPr>
              <w:t xml:space="preserve"> к личности короля остготов </w:t>
            </w:r>
            <w:proofErr w:type="spellStart"/>
            <w:r w:rsidRPr="004233DD">
              <w:rPr>
                <w:sz w:val="22"/>
              </w:rPr>
              <w:t>Теодориха</w:t>
            </w:r>
            <w:proofErr w:type="spellEnd"/>
            <w:r w:rsidRPr="004233DD">
              <w:rPr>
                <w:sz w:val="22"/>
              </w:rPr>
              <w:t xml:space="preserve"> и короля франков </w:t>
            </w:r>
            <w:proofErr w:type="spellStart"/>
            <w:r w:rsidRPr="004233DD">
              <w:rPr>
                <w:sz w:val="22"/>
              </w:rPr>
              <w:t>Хлодвига</w:t>
            </w:r>
            <w:proofErr w:type="spellEnd"/>
            <w:r w:rsidRPr="004233DD">
              <w:rPr>
                <w:sz w:val="22"/>
              </w:rPr>
              <w:t>. Показывать по карте основные направления движения варварских племён в эпоху Великого переселения народов и границы варварских королевств</w:t>
            </w:r>
          </w:p>
        </w:tc>
        <w:tc>
          <w:tcPr>
            <w:tcW w:w="1276" w:type="dxa"/>
          </w:tcPr>
          <w:p w:rsidR="00892BCF" w:rsidRPr="00787CC2" w:rsidRDefault="00892BCF" w:rsidP="001A462F">
            <w:pPr>
              <w:jc w:val="center"/>
              <w:rPr>
                <w:sz w:val="20"/>
                <w:szCs w:val="20"/>
              </w:rPr>
            </w:pPr>
            <w:r w:rsidRPr="00787CC2">
              <w:rPr>
                <w:sz w:val="20"/>
                <w:szCs w:val="20"/>
              </w:rPr>
              <w:t>§ 1</w:t>
            </w: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Западная Европа в V–XI вв.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(7 часов)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3. Труд средневекового человека.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Природа.</w:t>
            </w:r>
            <w:r w:rsidRPr="004233DD">
              <w:rPr>
                <w:sz w:val="22"/>
              </w:rPr>
              <w:cr/>
              <w:t>2. Земледелие и скотоводство.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Развитие ремесла и техники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3</w:t>
            </w:r>
            <w:r w:rsidRPr="004233DD">
              <w:rPr>
                <w:sz w:val="22"/>
              </w:rPr>
              <w:cr/>
              <w:t>Карта из атласа «Лесной покров Западной Европы в начале Средневековья».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Различать типы земледелия: мотыжное, подсечно-огневое, пашенное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lastRenderedPageBreak/>
              <w:t>Урок 4. Распространение христианства.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Христианская религия.</w:t>
            </w:r>
            <w:r w:rsidRPr="004233DD">
              <w:rPr>
                <w:sz w:val="22"/>
              </w:rPr>
              <w:cr/>
              <w:t>2. Христианизация Европы.</w:t>
            </w:r>
            <w:r w:rsidRPr="004233DD">
              <w:rPr>
                <w:sz w:val="22"/>
              </w:rPr>
              <w:cr/>
              <w:t>3. Формирование церковной организации.</w:t>
            </w:r>
            <w:r w:rsidRPr="004233DD">
              <w:rPr>
                <w:sz w:val="22"/>
              </w:rPr>
              <w:cr/>
              <w:t>4. Возникновение монашества.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Разделение церквей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4</w:t>
            </w:r>
            <w:r w:rsidRPr="004233DD">
              <w:rPr>
                <w:sz w:val="22"/>
              </w:rPr>
              <w:cr/>
              <w:t>Карта из атласа «Распространение христианства».</w:t>
            </w:r>
            <w:r w:rsidRPr="004233DD">
              <w:rPr>
                <w:sz w:val="22"/>
              </w:rPr>
              <w:cr/>
              <w:t>Словарь в конце учебника.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Различать три основных значения понятия «церковь». Раскрывать значение церкви в жизни средневековых людей. Составлять схему церковной иерархии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5. Империя Карла Великого.</w:t>
            </w:r>
            <w:r w:rsidRPr="004233DD">
              <w:rPr>
                <w:sz w:val="22"/>
              </w:rPr>
              <w:cr/>
              <w:t>1. Королевство франков при Меровингах.</w:t>
            </w:r>
            <w:r w:rsidRPr="004233DD">
              <w:rPr>
                <w:sz w:val="22"/>
              </w:rPr>
              <w:cr/>
              <w:t>2. Карл Великий и его войны.</w:t>
            </w:r>
            <w:r w:rsidRPr="004233DD">
              <w:rPr>
                <w:sz w:val="22"/>
              </w:rPr>
              <w:cr/>
              <w:t>3. Создание империи Карла Великого.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«Каролингское возрождение»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6</w:t>
            </w:r>
            <w:r w:rsidRPr="004233DD">
              <w:rPr>
                <w:sz w:val="22"/>
              </w:rPr>
              <w:cr/>
              <w:t>Карта из учебника «Империя Карла Великого».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Характеризовать государственное устройство Франкского королевства. Раскрывать причины превращения Франкского королевства в империю. Давать, опираясь на памятку, характеристику Карла Великого. Оценивать историческое значение «Каролингского возрождения». Показывать по карте процесс создания империи Карла Великого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6. Крестьяне и феодалы.</w:t>
            </w:r>
            <w:r w:rsidRPr="004233DD">
              <w:rPr>
                <w:sz w:val="22"/>
              </w:rPr>
              <w:cr/>
              <w:t>1. Феод.</w:t>
            </w:r>
            <w:r w:rsidRPr="004233DD">
              <w:rPr>
                <w:sz w:val="22"/>
              </w:rPr>
              <w:cr/>
              <w:t>2. Феодальные отношения.</w:t>
            </w:r>
            <w:r w:rsidRPr="004233DD">
              <w:rPr>
                <w:sz w:val="22"/>
              </w:rPr>
              <w:cr/>
              <w:t>3. Вассальная присяга.</w:t>
            </w:r>
            <w:r w:rsidRPr="004233DD">
              <w:rPr>
                <w:sz w:val="22"/>
              </w:rPr>
              <w:cr/>
              <w:t>4. Феодальная иерархия.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Сословия: духовенство, рыцарство, крестьянство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7</w:t>
            </w:r>
            <w:r w:rsidRPr="004233DD">
              <w:rPr>
                <w:sz w:val="22"/>
              </w:rPr>
              <w:cr/>
              <w:t>Словарь в конце учебника.</w:t>
            </w:r>
            <w:r w:rsidRPr="004233DD">
              <w:rPr>
                <w:sz w:val="22"/>
              </w:rPr>
              <w:cr/>
              <w:t>Схемы: «Феодальная лестница», «Сословия».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Различать признаки феодального строя. Давать характеристику сословия, опираясь на памятку. Воспроизводить схему, данную в учебнике. Извлекать информацию из фрагмента документа личного характера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t>Урок 7. Феодальная раздробленность. Франция и Германия.</w:t>
            </w:r>
            <w:r w:rsidRPr="004233DD">
              <w:rPr>
                <w:sz w:val="22"/>
              </w:rPr>
              <w:cr/>
              <w:t>1. Распад империи Карла Великого.</w:t>
            </w:r>
            <w:r w:rsidRPr="004233DD">
              <w:rPr>
                <w:sz w:val="22"/>
              </w:rPr>
              <w:cr/>
              <w:t xml:space="preserve">2. Западно-Франкское </w:t>
            </w:r>
            <w:r w:rsidRPr="004233DD">
              <w:rPr>
                <w:sz w:val="22"/>
              </w:rPr>
              <w:lastRenderedPageBreak/>
              <w:t>королевство. Франция.</w:t>
            </w:r>
            <w:r w:rsidRPr="004233DD">
              <w:rPr>
                <w:sz w:val="22"/>
              </w:rPr>
              <w:cr/>
              <w:t xml:space="preserve">3. </w:t>
            </w:r>
            <w:proofErr w:type="spellStart"/>
            <w:r w:rsidRPr="004233DD">
              <w:rPr>
                <w:sz w:val="22"/>
              </w:rPr>
              <w:t>Восточно-Франкское</w:t>
            </w:r>
            <w:proofErr w:type="spellEnd"/>
            <w:r w:rsidRPr="004233DD">
              <w:rPr>
                <w:sz w:val="22"/>
              </w:rPr>
              <w:t xml:space="preserve"> королевство. Германия.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4. «Римская империя» </w:t>
            </w:r>
            <w:proofErr w:type="spellStart"/>
            <w:r w:rsidRPr="004233DD">
              <w:rPr>
                <w:sz w:val="22"/>
              </w:rPr>
              <w:t>Оттонов</w:t>
            </w:r>
            <w:proofErr w:type="spellEnd"/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8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Карты из учебника «Раздел Франкской империи», «Феодальная Франция в начале XI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Иллюстрации из </w:t>
            </w:r>
            <w:r w:rsidRPr="004233DD">
              <w:rPr>
                <w:sz w:val="22"/>
              </w:rPr>
              <w:lastRenderedPageBreak/>
              <w:t>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Выявлять причины распада империи Карла Великого. Показывать по карте процесс распада империи Карла Великого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lastRenderedPageBreak/>
              <w:t>Урок 8. Викинги. Образование новых европейских государств.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Люди с Севера.</w:t>
            </w:r>
            <w:r w:rsidRPr="004233DD">
              <w:rPr>
                <w:sz w:val="22"/>
              </w:rPr>
              <w:cr/>
              <w:t>2. Скальды.</w:t>
            </w:r>
            <w:r w:rsidRPr="004233DD">
              <w:rPr>
                <w:sz w:val="22"/>
              </w:rPr>
              <w:cr/>
              <w:t>3. Эпоха викингов.</w:t>
            </w:r>
            <w:r w:rsidRPr="004233DD">
              <w:rPr>
                <w:sz w:val="22"/>
              </w:rPr>
              <w:cr/>
              <w:t>4. Англия: волны нашествия.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Образование скандинавских государств</w:t>
            </w:r>
            <w:r w:rsidRPr="004233DD">
              <w:rPr>
                <w:sz w:val="22"/>
              </w:rPr>
              <w:tab/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9</w:t>
            </w:r>
            <w:r w:rsidRPr="004233DD">
              <w:rPr>
                <w:sz w:val="22"/>
              </w:rPr>
              <w:cr/>
              <w:t>Карта из учебника «Походы викингов в IX–XI вв.».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историческое значение эпохи викингов в Европе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t>Урок 9. Культура Западной Европы.</w:t>
            </w:r>
            <w:r w:rsidRPr="004233DD">
              <w:rPr>
                <w:sz w:val="22"/>
              </w:rPr>
              <w:cr/>
              <w:t>1. Наследие варваров в средневековой Европе.</w:t>
            </w:r>
            <w:r w:rsidRPr="004233DD">
              <w:rPr>
                <w:sz w:val="22"/>
              </w:rPr>
              <w:cr/>
              <w:t>2. Влияние античного наследия.</w:t>
            </w:r>
            <w:r w:rsidRPr="004233DD">
              <w:rPr>
                <w:sz w:val="22"/>
              </w:rPr>
              <w:cr/>
              <w:t>3. Чему и как учили в средневековой школе.</w:t>
            </w:r>
            <w:r w:rsidRPr="004233DD">
              <w:rPr>
                <w:sz w:val="22"/>
              </w:rPr>
              <w:cr/>
              <w:t>4. Рождение средневековой литературы.</w:t>
            </w:r>
            <w:r w:rsidRPr="004233DD">
              <w:rPr>
                <w:sz w:val="22"/>
              </w:rPr>
              <w:cr/>
              <w:t>5. Архитектура.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Живопись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sz w:val="22"/>
              </w:rPr>
              <w:t>§ 10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sz w:val="22"/>
              </w:rPr>
              <w:t>Осуществлять анализ иллюстративного материала учебника по теме «Культура Западной Европы». Находить в современности следы средневекового западноевропейского культурного наследия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Византия и славяне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(3 часа)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10. Византийская империя.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Образование Восточной Римской империи.</w:t>
            </w:r>
            <w:r w:rsidRPr="004233DD">
              <w:rPr>
                <w:sz w:val="22"/>
              </w:rPr>
              <w:cr/>
              <w:t>2. Население и хозяйство Византийской империи.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 xml:space="preserve">3. Власть </w:t>
            </w:r>
            <w:proofErr w:type="spellStart"/>
            <w:r w:rsidRPr="004233DD">
              <w:rPr>
                <w:sz w:val="22"/>
              </w:rPr>
              <w:t>императоров-василевсов</w:t>
            </w:r>
            <w:proofErr w:type="spell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4. Эпоха императора Юстиниана и «золотой век» Византии.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Византия в VII–XI вв.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11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Карта из учебника «Византийская империя в VI–XI вв.».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Сравнивать системы управления Византийской империей и империей Карла Великого. Оценивать историческое значение Византийской империи. Показывать по карте территорию Византийской империи в различные периоды её существования. Извлекать информацию из фрагмента документа личного характера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lastRenderedPageBreak/>
              <w:t>Урок 11. Образование славянских государств.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Славяне.</w:t>
            </w:r>
            <w:r w:rsidRPr="004233DD">
              <w:rPr>
                <w:sz w:val="22"/>
              </w:rPr>
              <w:cr/>
              <w:t xml:space="preserve">2. Первое Болгарское царство. </w:t>
            </w:r>
            <w:r w:rsidRPr="004233DD">
              <w:rPr>
                <w:sz w:val="22"/>
              </w:rPr>
              <w:cr/>
              <w:t xml:space="preserve">3. </w:t>
            </w:r>
            <w:proofErr w:type="spellStart"/>
            <w:r w:rsidRPr="004233DD">
              <w:rPr>
                <w:sz w:val="22"/>
              </w:rPr>
              <w:t>Великоморавская</w:t>
            </w:r>
            <w:proofErr w:type="spellEnd"/>
            <w:r w:rsidRPr="004233DD">
              <w:rPr>
                <w:sz w:val="22"/>
              </w:rPr>
              <w:t xml:space="preserve"> держава.</w:t>
            </w:r>
            <w:r w:rsidRPr="004233DD">
              <w:rPr>
                <w:sz w:val="22"/>
              </w:rPr>
              <w:cr/>
              <w:t xml:space="preserve">4. Чехия.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Польша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12</w:t>
            </w:r>
            <w:r w:rsidRPr="004233DD">
              <w:rPr>
                <w:sz w:val="22"/>
              </w:rPr>
              <w:cr/>
              <w:t xml:space="preserve">Карты из учебника: «Образование славянских государств», «Польша в XI — начале XIII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характер влияния Византийской империи на политическое развитие славянских государств. Рассказывать, используя карты учебника, о процессе образования славянских государств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12. Культура Византии и славянских государств.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Истоки и своеобразие византийской культуры.</w:t>
            </w:r>
            <w:r w:rsidRPr="004233DD">
              <w:rPr>
                <w:sz w:val="22"/>
              </w:rPr>
              <w:cr/>
              <w:t>2. Византийская культура.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Развитие славянской культуры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13</w:t>
            </w:r>
            <w:r w:rsidRPr="004233DD">
              <w:rPr>
                <w:sz w:val="22"/>
              </w:rPr>
              <w:cr/>
              <w:t>Схемы: «Базилика», «Крестово-купольный тип храма». Изображение букв глаголицы и кириллицы.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Выявлять характерные особенности византийской культуры путём анализа иллюстративного ряда учебника. Различать архитектурные особенности базилики и крестово-купольного храма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Арабы в IV–XI вв.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(2 часа)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t>Урок 13. Зарождение и распространение ислама.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 xml:space="preserve">1. Пророк </w:t>
            </w:r>
            <w:proofErr w:type="spellStart"/>
            <w:r w:rsidRPr="004233DD">
              <w:rPr>
                <w:sz w:val="22"/>
              </w:rPr>
              <w:t>Мухаммад</w:t>
            </w:r>
            <w:proofErr w:type="spell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2. Мир ислама.</w:t>
            </w:r>
            <w:r w:rsidRPr="004233DD">
              <w:rPr>
                <w:sz w:val="22"/>
              </w:rPr>
              <w:cr/>
              <w:t>3. Арабский халифат.</w:t>
            </w:r>
            <w:r w:rsidRPr="004233DD">
              <w:rPr>
                <w:sz w:val="22"/>
              </w:rPr>
              <w:cr/>
              <w:t>4. Завоевательные походы арабов.</w:t>
            </w:r>
            <w:r w:rsidRPr="004233DD">
              <w:rPr>
                <w:sz w:val="22"/>
              </w:rPr>
              <w:cr/>
              <w:t>5. Управление халифатом.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Распад арабского халифата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sz w:val="22"/>
              </w:rPr>
              <w:t>§ 15</w:t>
            </w:r>
            <w:r w:rsidRPr="004233DD">
              <w:rPr>
                <w:sz w:val="22"/>
              </w:rPr>
              <w:cr/>
              <w:t>Карты из учебника: «Создание Арабского халифата», «Распад Арабского халифата».</w:t>
            </w:r>
            <w:r w:rsidRPr="004233DD">
              <w:rPr>
                <w:sz w:val="22"/>
              </w:rPr>
              <w:cr/>
              <w:t>Схема «Система управления халифатом».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из учебника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причины зарождения и распространения ислама. Сравнивать системы управления халифатом и империей Карла Великого. Устанавливать причины распада халифата. Показывать по карте направления завоевательных походов арабов. Воспроизводить схему «Система управления халифатом»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14. Культура исламских стран.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Развитие искусств.</w:t>
            </w:r>
            <w:r w:rsidRPr="004233DD">
              <w:rPr>
                <w:sz w:val="22"/>
              </w:rPr>
              <w:cr/>
              <w:t>2. Мусульманские города.</w:t>
            </w:r>
            <w:r w:rsidRPr="004233DD">
              <w:rPr>
                <w:sz w:val="22"/>
              </w:rPr>
              <w:cr/>
              <w:t>3. Развитие наук.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Арабская литература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sz w:val="22"/>
              </w:rPr>
              <w:t xml:space="preserve">§ 16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Выявлять характерные особенности культуры исламских государств. Составлять устный рассказ об арабском городе. Сравнивать особенности исламской и христианской культур. Извлекать информацию из фрагмента литературного сочинения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Раздел II. Средневековый мир XII–XV вв. </w:t>
            </w:r>
            <w:r w:rsidRPr="004233DD">
              <w:rPr>
                <w:i/>
                <w:sz w:val="22"/>
              </w:rPr>
              <w:t>(14 часов)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Средневековое общество Европы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(3 часа)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t>Урок 15. Европа XII–XV вв.: природа и человек.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Природа, население и деятельность человека.</w:t>
            </w:r>
            <w:r w:rsidRPr="004233DD">
              <w:rPr>
                <w:sz w:val="22"/>
              </w:rPr>
              <w:cr/>
              <w:t>2. Труд крестьянина.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Труд ремесленника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17 </w:t>
            </w:r>
            <w:r w:rsidRPr="004233DD">
              <w:rPr>
                <w:sz w:val="22"/>
              </w:rPr>
              <w:cr/>
              <w:t>Схема «Периоды всеобщей истории».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Устанавливать связь между климатическими условиями и социально-экономическим развитием европейских государств. Отмечать на ленте времени периоды всеобщей истории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t>Урок 16. Рыцарство</w:t>
            </w:r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1. Возникновение рыцарства.</w:t>
            </w:r>
            <w:r w:rsidRPr="004233DD">
              <w:rPr>
                <w:sz w:val="22"/>
              </w:rPr>
              <w:cr/>
              <w:t>2. Обряд посвящения.</w:t>
            </w:r>
            <w:r w:rsidRPr="004233DD">
              <w:rPr>
                <w:sz w:val="22"/>
              </w:rPr>
              <w:cr/>
              <w:t>3. Замок.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Рыцарские турниры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sz w:val="22"/>
              </w:rPr>
              <w:t xml:space="preserve">§ 18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Выявлять специфику и оригинальность средневековой рыцарской культуры. Составлять под руководством учителя сложный план по теме «Рыцарство»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17. Город и горожане.</w:t>
            </w:r>
            <w:r w:rsidRPr="004233DD">
              <w:rPr>
                <w:sz w:val="22"/>
              </w:rPr>
              <w:cr/>
              <w:t>1. Возникновение городов.</w:t>
            </w:r>
            <w:r w:rsidRPr="004233DD">
              <w:rPr>
                <w:sz w:val="22"/>
              </w:rPr>
              <w:cr/>
              <w:t>2. Развитие средневековых городов.</w:t>
            </w:r>
            <w:r w:rsidRPr="004233DD">
              <w:rPr>
                <w:sz w:val="22"/>
              </w:rPr>
              <w:cr/>
              <w:t>3. Цеха ремесленников.</w:t>
            </w:r>
            <w:r w:rsidRPr="004233DD">
              <w:rPr>
                <w:sz w:val="22"/>
              </w:rPr>
              <w:cr/>
              <w:t>4. Развитие торговли и банков.</w:t>
            </w:r>
            <w:r w:rsidRPr="004233DD">
              <w:rPr>
                <w:sz w:val="22"/>
              </w:rPr>
              <w:cr/>
              <w:t>5. Городской театр и представления.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Изменения в средневековой картине мира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19 </w:t>
            </w:r>
            <w:r w:rsidRPr="004233DD">
              <w:rPr>
                <w:sz w:val="22"/>
              </w:rPr>
              <w:cr/>
              <w:t xml:space="preserve">Карта из атласа «Ремесло и торговля в Европе и на Ближнем Востоке в XI — первой половине XIV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причины возникновения средневековых городов. Составлять рассказ об облике средневекового города. Находить отрицательные и положительные стороны цеховой организации ремесленников. Выявлять причины изменений в ценностях и взглядах средневекового человека. Показывать по карте важнейшие торговые пути, сферы влияния Венеции, Генуи и Ганзы, крупнейшие ярмарки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Развитие европейских государств в XII–XV вв.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(5 часов)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  <w:lang w:val="en-US"/>
              </w:rPr>
            </w:pPr>
            <w:r w:rsidRPr="004233DD">
              <w:rPr>
                <w:b/>
                <w:sz w:val="22"/>
              </w:rPr>
              <w:lastRenderedPageBreak/>
              <w:t>Урок 18. Католическая церковь в борьбе за власть. Крестовые походы.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Соперничество пап и императоров.</w:t>
            </w:r>
            <w:r w:rsidRPr="004233DD">
              <w:rPr>
                <w:sz w:val="22"/>
              </w:rPr>
              <w:cr/>
              <w:t>2. Монашеские ордена.</w:t>
            </w:r>
            <w:r w:rsidRPr="004233DD">
              <w:rPr>
                <w:sz w:val="22"/>
              </w:rPr>
              <w:cr/>
              <w:t>3. Ереси и возникновение инквизиции.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Крестовые походы (1096–1270)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20 </w:t>
            </w:r>
            <w:r w:rsidRPr="004233DD">
              <w:rPr>
                <w:sz w:val="22"/>
              </w:rPr>
              <w:cr/>
              <w:t>Карты из учебника: «Крестовые походы XI–XII вв.», «Четвёртый крестовый поход».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Выявлять предпосылки и последствия крестовых походов. Определять роль монашеских орденов в жизни средневекового европейского общества. Прослеживать по карте направления крестовых походов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19. Англия.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Англия при нормандских королях.</w:t>
            </w:r>
            <w:r w:rsidRPr="004233DD">
              <w:rPr>
                <w:sz w:val="22"/>
              </w:rPr>
              <w:cr/>
              <w:t>2. Англия при Плантагенетах.</w:t>
            </w:r>
            <w:r w:rsidRPr="004233DD">
              <w:rPr>
                <w:sz w:val="22"/>
              </w:rPr>
              <w:cr/>
              <w:t>3. Рождение английского парламента.</w:t>
            </w:r>
            <w:r w:rsidRPr="004233DD">
              <w:rPr>
                <w:sz w:val="22"/>
              </w:rPr>
              <w:cr/>
              <w:t xml:space="preserve">4. Восстание </w:t>
            </w:r>
            <w:proofErr w:type="spellStart"/>
            <w:r w:rsidRPr="004233DD">
              <w:rPr>
                <w:sz w:val="22"/>
              </w:rPr>
              <w:t>Уота</w:t>
            </w:r>
            <w:proofErr w:type="spellEnd"/>
            <w:r w:rsidRPr="004233DD">
              <w:rPr>
                <w:sz w:val="22"/>
              </w:rPr>
              <w:t xml:space="preserve"> </w:t>
            </w:r>
            <w:proofErr w:type="spellStart"/>
            <w:r w:rsidRPr="004233DD">
              <w:rPr>
                <w:sz w:val="22"/>
              </w:rPr>
              <w:t>Тайлера</w:t>
            </w:r>
            <w:proofErr w:type="spellEnd"/>
            <w:r w:rsidRPr="004233DD">
              <w:rPr>
                <w:sz w:val="22"/>
              </w:rPr>
              <w:t>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От сословно-представительной монархии к неограниченной королевской власти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21 </w:t>
            </w:r>
            <w:r w:rsidRPr="004233DD">
              <w:rPr>
                <w:sz w:val="22"/>
              </w:rPr>
              <w:cr/>
              <w:t xml:space="preserve">Карты из учебника: «Англия в XI — начале XIV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.», «</w:t>
            </w:r>
            <w:proofErr w:type="gramStart"/>
            <w:r w:rsidRPr="004233DD">
              <w:rPr>
                <w:sz w:val="22"/>
              </w:rPr>
              <w:t>Англия</w:t>
            </w:r>
            <w:proofErr w:type="gramEnd"/>
            <w:r w:rsidRPr="004233DD">
              <w:rPr>
                <w:sz w:val="22"/>
              </w:rPr>
              <w:t xml:space="preserve"> в 1381 г.».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Выявлять особенности процесса образования централизованного государства в Англии. Определять историческое значение появления английского парламента. Давать оценку исторических личностей, опираясь на материал учебника: </w:t>
            </w:r>
            <w:proofErr w:type="spellStart"/>
            <w:r w:rsidRPr="004233DD">
              <w:rPr>
                <w:sz w:val="22"/>
              </w:rPr>
              <w:t>Уот</w:t>
            </w:r>
            <w:proofErr w:type="spellEnd"/>
            <w:r w:rsidRPr="004233DD">
              <w:rPr>
                <w:sz w:val="22"/>
              </w:rPr>
              <w:t xml:space="preserve"> </w:t>
            </w:r>
            <w:proofErr w:type="spellStart"/>
            <w:r w:rsidRPr="004233DD">
              <w:rPr>
                <w:sz w:val="22"/>
              </w:rPr>
              <w:t>Тайлер</w:t>
            </w:r>
            <w:proofErr w:type="spellEnd"/>
            <w:r w:rsidRPr="004233DD">
              <w:rPr>
                <w:sz w:val="22"/>
              </w:rPr>
              <w:t>. Различать сословно-представительную и абсолютную монархию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20. Франция. Столетняя война.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Начало объединения Франции.</w:t>
            </w:r>
            <w:r w:rsidRPr="004233DD">
              <w:rPr>
                <w:sz w:val="22"/>
              </w:rPr>
              <w:cr/>
              <w:t xml:space="preserve">2. Укрепление королевской власти при </w:t>
            </w:r>
            <w:proofErr w:type="spellStart"/>
            <w:r w:rsidRPr="004233DD">
              <w:rPr>
                <w:sz w:val="22"/>
              </w:rPr>
              <w:t>Капетингах</w:t>
            </w:r>
            <w:proofErr w:type="spell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3. Генеральные штаты и складывание сословной монархии.</w:t>
            </w:r>
            <w:r w:rsidRPr="004233DD">
              <w:rPr>
                <w:sz w:val="22"/>
              </w:rPr>
              <w:cr/>
              <w:t>4. Столетняя война.</w:t>
            </w:r>
            <w:r w:rsidRPr="004233DD">
              <w:rPr>
                <w:sz w:val="22"/>
              </w:rPr>
              <w:cr/>
              <w:t>5. Жакерия.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6. Завершение объединения Франции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 xml:space="preserve">§ 22 </w:t>
            </w:r>
            <w:r w:rsidRPr="004233DD">
              <w:rPr>
                <w:sz w:val="22"/>
              </w:rPr>
              <w:cr/>
              <w:t xml:space="preserve">Карты из учебника: «Франция в XI — начале XIV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.», «Столетняя война (1337–1453)».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Выявлять особенности процесса образования централизованного государства во Франции. Определять историческое значение появления Генеральных штатов. Давать оценку исторических личностей, опираясь на материал учебника: Филипп IV, Жанна </w:t>
            </w:r>
            <w:proofErr w:type="spellStart"/>
            <w:r w:rsidRPr="004233DD">
              <w:rPr>
                <w:sz w:val="22"/>
              </w:rPr>
              <w:t>д’Арк</w:t>
            </w:r>
            <w:proofErr w:type="spellEnd"/>
            <w:r w:rsidRPr="004233DD">
              <w:rPr>
                <w:sz w:val="22"/>
              </w:rPr>
              <w:t>. Составлять сравнительную таблицу «Народные движения в Средние века». Рассказывать по карте о ходе Столетней войны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21. Государства Пиренейского полуострова.</w:t>
            </w:r>
            <w:r w:rsidRPr="004233DD">
              <w:rPr>
                <w:sz w:val="22"/>
              </w:rPr>
              <w:cr/>
              <w:t>1. Реконкиста.</w:t>
            </w:r>
            <w:r w:rsidRPr="004233DD">
              <w:rPr>
                <w:sz w:val="22"/>
              </w:rPr>
              <w:cr/>
              <w:t>2. Мусульманская Испания.</w:t>
            </w:r>
            <w:r w:rsidRPr="004233DD">
              <w:rPr>
                <w:sz w:val="22"/>
              </w:rPr>
              <w:cr/>
              <w:t>3. Складывание сословной монархии и укрепление королевской власти.</w:t>
            </w:r>
            <w:r w:rsidRPr="004233DD">
              <w:rPr>
                <w:sz w:val="22"/>
              </w:rPr>
              <w:cr/>
              <w:t>4. Образование Испанского королевства.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Укрепление власти католической церкви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24 </w:t>
            </w:r>
            <w:r w:rsidRPr="004233DD">
              <w:rPr>
                <w:sz w:val="22"/>
              </w:rPr>
              <w:cr/>
              <w:t>Карта из учебника «Завершение Реконкисты».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Выявлять причины объединения Испании. Раскрывать особую роль католической церкви в жизни Испанского королевства. Рассказывать по карте о ходе Реконкисты и процессе объединения Испании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22. Государства Юго-Восточной и Центральной Европы в XII–XV вв.</w:t>
            </w:r>
            <w:r w:rsidRPr="004233DD">
              <w:rPr>
                <w:sz w:val="22"/>
              </w:rPr>
              <w:cr/>
              <w:t>1. Второе Болгарское царство.</w:t>
            </w:r>
            <w:r w:rsidRPr="004233DD">
              <w:rPr>
                <w:sz w:val="22"/>
              </w:rPr>
              <w:cr/>
              <w:t>2. Сербия.</w:t>
            </w:r>
            <w:r w:rsidRPr="004233DD">
              <w:rPr>
                <w:sz w:val="22"/>
              </w:rPr>
              <w:cr/>
              <w:t>3. Уния Польши и Великого княжества Литовского.</w:t>
            </w:r>
            <w:r w:rsidRPr="004233DD">
              <w:rPr>
                <w:sz w:val="22"/>
              </w:rPr>
              <w:cr/>
              <w:t>4. Чехия и гуситское движение.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Венгрия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25 (разделы), § 26 </w:t>
            </w:r>
            <w:r w:rsidRPr="004233DD">
              <w:rPr>
                <w:sz w:val="22"/>
              </w:rPr>
              <w:cr/>
              <w:t>Карты из учебника: «Польша и Чехия в XIV–XV вв.», «Польша и Великое княжество Литовское и Венгрия в XV в.», «Гуситское движение».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Устанавливать особенности политического развития государств Центральной и Восточной Европы в XI–XV вв. Оценивать значение героической борьбы балканских стран за свою независимость. Извлекать информацию из документа литературного характера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Культура средневекового мира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(3 часа)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23. Наука, образование, литература.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Схоластика и теология.</w:t>
            </w:r>
            <w:r w:rsidRPr="004233DD">
              <w:rPr>
                <w:sz w:val="22"/>
              </w:rPr>
              <w:cr/>
              <w:t>2. Зарождение новых знаний.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3. Школы и университеты.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Литература и книгопечатание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 xml:space="preserve">§ 27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Уметь давать характеристику системы средневекового образования. Оценивать значение изобретения книгопечатания. Выявлять специфику средневековой науки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24. Расцвет средневекового искусства.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Искусство стиля готики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28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Уметь различать романский и готический стили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25. Раннее Возрождение и гуманизм в Италии в XIV–XV вв</w:t>
            </w:r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1. Интерес к античности.</w:t>
            </w:r>
            <w:r w:rsidRPr="004233DD">
              <w:rPr>
                <w:sz w:val="22"/>
              </w:rPr>
              <w:cr/>
              <w:t>2. Гуманизм и гуманисты.</w:t>
            </w:r>
            <w:r w:rsidRPr="004233DD">
              <w:rPr>
                <w:sz w:val="22"/>
              </w:rPr>
              <w:cr/>
              <w:t>3. Литература.</w:t>
            </w:r>
            <w:r w:rsidRPr="004233DD">
              <w:rPr>
                <w:sz w:val="22"/>
              </w:rPr>
              <w:cr/>
              <w:t>4. Архитектура.</w:t>
            </w:r>
            <w:r w:rsidRPr="004233DD">
              <w:rPr>
                <w:sz w:val="22"/>
              </w:rPr>
              <w:cr/>
              <w:t xml:space="preserve">5. Изобразительное искусство.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Развитие наук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29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причины появления гуманизма в Италии в XIV–XV вв. Выявлять особенности гуманистического миросозерцания на основе анализа художественных произведений представителей гуманизма. Составлять под руководством учителя сложный план раздела параграфа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13325" w:type="dxa"/>
            <w:gridSpan w:val="3"/>
          </w:tcPr>
          <w:p w:rsidR="00892BCF" w:rsidRPr="004233DD" w:rsidRDefault="00892BCF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  <w:u w:val="single"/>
              </w:rPr>
              <w:t>Государства Азии в эпоху Средневековья</w:t>
            </w:r>
            <w:r w:rsidRPr="004233DD">
              <w:rPr>
                <w:b/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(3 часа)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jc w:val="center"/>
              <w:rPr>
                <w:b/>
                <w:sz w:val="22"/>
                <w:u w:val="single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26. Византия и Османская империя.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Крестовый поход в центр православия.</w:t>
            </w:r>
            <w:r w:rsidRPr="004233DD">
              <w:rPr>
                <w:sz w:val="22"/>
              </w:rPr>
              <w:cr/>
              <w:t>2. Восстановление Византийской империи.</w:t>
            </w:r>
            <w:r w:rsidRPr="004233DD">
              <w:rPr>
                <w:sz w:val="22"/>
              </w:rPr>
              <w:cr/>
              <w:t>3. Держава сельджуков.</w:t>
            </w:r>
            <w:r w:rsidRPr="004233DD">
              <w:rPr>
                <w:sz w:val="22"/>
              </w:rPr>
              <w:cr/>
              <w:t>4. Образование Османской империи.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Падение Византийской империи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25 (разделы), § 30 </w:t>
            </w:r>
            <w:r w:rsidRPr="004233DD">
              <w:rPr>
                <w:sz w:val="22"/>
              </w:rPr>
              <w:cr/>
              <w:t>Карта из учебника «Византийская и Османская империя XIV–XV вв.».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причины политического и экономического кризиса Византийской империи в XIII–XV вв. Выявлять причины возвышения Османской империи в XIV–XV вв. Рассказывать с опорой на карту о территориальном росте Османской империи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Урок 27. Империя Чингисхана 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и держава Тимура.</w:t>
            </w:r>
            <w:r w:rsidRPr="004233DD">
              <w:rPr>
                <w:sz w:val="22"/>
              </w:rPr>
              <w:cr/>
              <w:t>1. Сердце Центральной Азии — Монголия.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2. Образование, расцвет и распад империи Чингисхана.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Держава Тимура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 xml:space="preserve">§ 31 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Карты из учебника: «Империя Чингисхана», «Держава Тимура».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Иллюстративный </w:t>
            </w:r>
            <w:r w:rsidRPr="004233DD">
              <w:rPr>
                <w:sz w:val="22"/>
              </w:rPr>
              <w:lastRenderedPageBreak/>
              <w:t>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Выявлять причины распада империи Чингисхана и державы Тимура. Прослеживать по карте направления завоевательных походов Чингисхана и Тимура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  <w:tr w:rsidR="00892BCF" w:rsidRPr="004233DD" w:rsidTr="00892BCF">
        <w:tc>
          <w:tcPr>
            <w:tcW w:w="2719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28. Китай, Япония, Индия.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Поднебесная империя.</w:t>
            </w:r>
            <w:r w:rsidRPr="004233DD">
              <w:rPr>
                <w:sz w:val="22"/>
              </w:rPr>
              <w:cr/>
              <w:t>2. Культура Китая.</w:t>
            </w:r>
            <w:r w:rsidRPr="004233DD">
              <w:rPr>
                <w:sz w:val="22"/>
              </w:rPr>
              <w:cr/>
              <w:t>3. Япония — Страна восходящего солнца.</w:t>
            </w:r>
            <w:r w:rsidRPr="004233DD">
              <w:rPr>
                <w:sz w:val="22"/>
              </w:rPr>
              <w:cr/>
              <w:t>4. Культура Японии.</w:t>
            </w:r>
            <w:r w:rsidRPr="004233DD">
              <w:rPr>
                <w:sz w:val="22"/>
              </w:rPr>
              <w:cr/>
              <w:t>5. Индия.</w:t>
            </w:r>
            <w:r w:rsidRPr="004233DD">
              <w:rPr>
                <w:sz w:val="22"/>
              </w:rPr>
              <w:cr/>
              <w:t>6. Природа и люди.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7. Завоевание мусульманами Северной Индии</w:t>
            </w:r>
          </w:p>
        </w:tc>
        <w:tc>
          <w:tcPr>
            <w:tcW w:w="257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§ 32 </w:t>
            </w:r>
            <w:r w:rsidRPr="004233DD">
              <w:rPr>
                <w:sz w:val="22"/>
              </w:rPr>
              <w:cr/>
              <w:t xml:space="preserve">Карты из учебника: «Индия </w:t>
            </w:r>
            <w:r w:rsidRPr="004233DD">
              <w:rPr>
                <w:sz w:val="22"/>
              </w:rPr>
              <w:cr/>
              <w:t>в X–XV вв.», «Китай в XI–XV вв.».</w:t>
            </w:r>
          </w:p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Иллюстративный материал параграфа</w:t>
            </w:r>
          </w:p>
        </w:tc>
        <w:tc>
          <w:tcPr>
            <w:tcW w:w="8028" w:type="dxa"/>
          </w:tcPr>
          <w:p w:rsidR="00892BCF" w:rsidRPr="004233DD" w:rsidRDefault="00892BCF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Раскрывать систему государственного управления в Китае и Японии в Средние века. Определять значение конфуцианства в жизни средневекового Китая. Давать сравнительную характеристику культуры Китая, Японии и Индии</w:t>
            </w:r>
          </w:p>
        </w:tc>
        <w:tc>
          <w:tcPr>
            <w:tcW w:w="1276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0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892BCF" w:rsidRPr="004233DD" w:rsidRDefault="00892BCF" w:rsidP="003E1512">
            <w:pPr>
              <w:rPr>
                <w:sz w:val="22"/>
              </w:rPr>
            </w:pPr>
          </w:p>
        </w:tc>
      </w:tr>
    </w:tbl>
    <w:p w:rsidR="00B46394" w:rsidRPr="004233DD" w:rsidRDefault="00B46394" w:rsidP="00B46394">
      <w:pPr>
        <w:rPr>
          <w:sz w:val="22"/>
        </w:rPr>
      </w:pPr>
    </w:p>
    <w:p w:rsidR="00AD37E8" w:rsidRPr="004233DD" w:rsidRDefault="00B46394" w:rsidP="00B46394">
      <w:pPr>
        <w:rPr>
          <w:sz w:val="22"/>
        </w:rPr>
      </w:pPr>
      <w:r w:rsidRPr="004233DD">
        <w:rPr>
          <w:b/>
          <w:sz w:val="22"/>
        </w:rPr>
        <w:t>Итоговое обобщение:</w:t>
      </w:r>
      <w:r w:rsidRPr="004233DD">
        <w:rPr>
          <w:sz w:val="22"/>
        </w:rPr>
        <w:t xml:space="preserve"> «Основные итоги и характерные черты развития стран и народов</w:t>
      </w:r>
      <w:r w:rsidRPr="004233DD">
        <w:rPr>
          <w:sz w:val="22"/>
        </w:rPr>
        <w:cr/>
        <w:t>мира в эпоху Средневековья». Проводится после завершения изучения курса «История</w:t>
      </w:r>
      <w:r w:rsidRPr="004233DD">
        <w:rPr>
          <w:sz w:val="22"/>
        </w:rPr>
        <w:cr/>
      </w:r>
    </w:p>
    <w:p w:rsidR="00B46394" w:rsidRPr="004233DD" w:rsidRDefault="00B46394" w:rsidP="00B46394">
      <w:pPr>
        <w:rPr>
          <w:sz w:val="22"/>
          <w:szCs w:val="28"/>
        </w:rPr>
      </w:pPr>
      <w:r w:rsidRPr="004233DD">
        <w:rPr>
          <w:sz w:val="22"/>
        </w:rPr>
        <w:t xml:space="preserve">6 класс. Учебно-тематический план по курсу «История России с древнейших времён до начала XVI </w:t>
      </w:r>
      <w:proofErr w:type="gramStart"/>
      <w:r w:rsidRPr="004233DD">
        <w:rPr>
          <w:sz w:val="22"/>
        </w:rPr>
        <w:t>в</w:t>
      </w:r>
      <w:proofErr w:type="gramEnd"/>
      <w:r w:rsidRPr="004233DD">
        <w:rPr>
          <w:sz w:val="22"/>
        </w:rPr>
        <w:t>.»</w:t>
      </w:r>
    </w:p>
    <w:p w:rsidR="00B46394" w:rsidRPr="004233DD" w:rsidRDefault="00B46394" w:rsidP="00B46394">
      <w:pPr>
        <w:rPr>
          <w:sz w:val="22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3168"/>
        <w:gridCol w:w="4860"/>
        <w:gridCol w:w="8382"/>
      </w:tblGrid>
      <w:tr w:rsidR="00B46394" w:rsidRPr="004233DD" w:rsidTr="004233DD">
        <w:trPr>
          <w:trHeight w:val="889"/>
          <w:tblHeader/>
        </w:trPr>
        <w:tc>
          <w:tcPr>
            <w:tcW w:w="3168" w:type="dxa"/>
            <w:vAlign w:val="center"/>
          </w:tcPr>
          <w:p w:rsidR="00B46394" w:rsidRPr="004233DD" w:rsidRDefault="00B46394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Тема урока и основные   вопросы  содержания</w:t>
            </w:r>
          </w:p>
        </w:tc>
        <w:tc>
          <w:tcPr>
            <w:tcW w:w="4860" w:type="dxa"/>
            <w:vAlign w:val="center"/>
          </w:tcPr>
          <w:p w:rsidR="00B46394" w:rsidRPr="004233DD" w:rsidRDefault="00B46394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Средства обучения</w:t>
            </w:r>
          </w:p>
        </w:tc>
        <w:tc>
          <w:tcPr>
            <w:tcW w:w="8382" w:type="dxa"/>
            <w:vAlign w:val="center"/>
          </w:tcPr>
          <w:p w:rsidR="00B46394" w:rsidRPr="004233DD" w:rsidRDefault="00B46394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 xml:space="preserve">Основные виды  деятельности </w:t>
            </w:r>
            <w:proofErr w:type="gramStart"/>
            <w:r w:rsidRPr="004233DD">
              <w:rPr>
                <w:b/>
                <w:sz w:val="22"/>
              </w:rPr>
              <w:t>обучающихся</w:t>
            </w:r>
            <w:proofErr w:type="gramEnd"/>
            <w:r w:rsidRPr="004233DD">
              <w:rPr>
                <w:b/>
                <w:sz w:val="22"/>
              </w:rPr>
              <w:t xml:space="preserve"> </w:t>
            </w:r>
          </w:p>
          <w:p w:rsidR="00B46394" w:rsidRPr="004233DD" w:rsidRDefault="00B46394" w:rsidP="003E1512">
            <w:pPr>
              <w:jc w:val="center"/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(на уровне учебных действий)</w:t>
            </w:r>
          </w:p>
        </w:tc>
      </w:tr>
      <w:tr w:rsidR="00B46394" w:rsidRPr="004233DD" w:rsidTr="004233DD">
        <w:tc>
          <w:tcPr>
            <w:tcW w:w="3168" w:type="dxa"/>
            <w:shd w:val="clear" w:color="auto" w:fill="auto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1. Введение.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Что изучает история. Как работают историки.</w:t>
            </w:r>
            <w:r w:rsidRPr="004233DD">
              <w:rPr>
                <w:sz w:val="22"/>
              </w:rPr>
              <w:cr/>
              <w:t>2. Основные группы исторических источников. Исторические документы.</w:t>
            </w:r>
            <w:r w:rsidRPr="004233DD">
              <w:rPr>
                <w:sz w:val="22"/>
              </w:rPr>
              <w:cr/>
              <w:t>3. Как историки измеряют время.</w:t>
            </w:r>
            <w:r w:rsidRPr="004233DD">
              <w:rPr>
                <w:sz w:val="22"/>
              </w:rPr>
              <w:cr/>
              <w:t>4. Науки-помощницы. Как работают археологи и этнографы.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5. Историческая карта — важный помощник в изучении истории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Урок проводится с опорой на материалы курса «История. Введение».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Подготовка учащихся к изучению отечественной истории. Повторение основных понятий, связанных с изучением исторического прошлого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определение исторической науки.</w:t>
            </w:r>
            <w:r w:rsidRPr="004233DD">
              <w:rPr>
                <w:sz w:val="22"/>
              </w:rPr>
              <w:cr/>
              <w:t>Уметь разделять исторические источники по группам.</w:t>
            </w:r>
            <w:r w:rsidRPr="004233DD">
              <w:rPr>
                <w:sz w:val="22"/>
              </w:rPr>
              <w:cr/>
              <w:t>Называть способы и единицы измерения времени в исторической науке.</w:t>
            </w:r>
            <w:r w:rsidRPr="004233DD">
              <w:rPr>
                <w:sz w:val="22"/>
              </w:rPr>
              <w:cr/>
              <w:t>Объяснять, как пользоваться исторической картой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</w:tr>
      <w:tr w:rsidR="00B46394" w:rsidRPr="004233DD" w:rsidTr="004233DD">
        <w:tc>
          <w:tcPr>
            <w:tcW w:w="16410" w:type="dxa"/>
            <w:gridSpan w:val="3"/>
            <w:shd w:val="clear" w:color="auto" w:fill="auto"/>
          </w:tcPr>
          <w:p w:rsidR="00B46394" w:rsidRPr="004233DD" w:rsidRDefault="00B46394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 xml:space="preserve">Тема 1. Народы и государства на территории России (с древнейших времён до середины IX в.) </w:t>
            </w:r>
            <w:r w:rsidRPr="004233DD">
              <w:rPr>
                <w:i/>
                <w:sz w:val="22"/>
              </w:rPr>
              <w:t>(5 часов)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2. Древнейшее население на территории нашей страны.</w:t>
            </w:r>
            <w:r w:rsidRPr="004233DD">
              <w:rPr>
                <w:sz w:val="22"/>
              </w:rPr>
              <w:cr/>
              <w:t>1. Первые люди на территории нашей страны.</w:t>
            </w:r>
            <w:r w:rsidRPr="004233DD">
              <w:rPr>
                <w:sz w:val="22"/>
              </w:rPr>
              <w:cr/>
              <w:t>2. Первобытные охотники.</w:t>
            </w:r>
            <w:r w:rsidRPr="004233DD">
              <w:rPr>
                <w:sz w:val="22"/>
              </w:rPr>
              <w:cr/>
              <w:t>3. Религиозные верования и искусство первобытных людей.</w:t>
            </w:r>
            <w:r w:rsidRPr="004233DD">
              <w:rPr>
                <w:sz w:val="22"/>
              </w:rPr>
              <w:cr/>
              <w:t>4. Жизнь человека после отступления ледника.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Первые земледельцы и скотоводы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</w:t>
            </w:r>
            <w:r w:rsidRPr="004233DD">
              <w:rPr>
                <w:sz w:val="22"/>
              </w:rPr>
              <w:cr/>
              <w:t>Карта в учебнике «Древнейшие поселения человека на территории Восточной Европы и Сибири».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источники.</w:t>
            </w:r>
            <w:r w:rsidRPr="004233DD">
              <w:rPr>
                <w:sz w:val="22"/>
              </w:rPr>
              <w:cr/>
              <w:t>Современные рисунки, воссоздающие жизнь людей в древности.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Лента времени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Называть основные занятия людей </w:t>
            </w:r>
            <w:r w:rsidRPr="004233DD">
              <w:rPr>
                <w:sz w:val="22"/>
              </w:rPr>
              <w:cr/>
              <w:t>в древности.</w:t>
            </w:r>
            <w:r w:rsidRPr="004233DD">
              <w:rPr>
                <w:sz w:val="22"/>
              </w:rPr>
              <w:cr/>
              <w:t>Показывать по карте древнейшие поселения человека на территории нашей страны.</w:t>
            </w:r>
            <w:r w:rsidRPr="004233DD">
              <w:rPr>
                <w:sz w:val="22"/>
              </w:rPr>
              <w:cr/>
              <w:t>Объяснять, почему не существует точных дат в древнейшей истории человечества.</w:t>
            </w:r>
            <w:r w:rsidRPr="004233DD">
              <w:rPr>
                <w:sz w:val="22"/>
              </w:rPr>
              <w:cr/>
              <w:t>Использовать иллюстрации учебника в своём рассказе, при доказательстве своих суждений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3. Древнейшие культуры.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Археологические культуры земледельцев и скотоводов.</w:t>
            </w:r>
            <w:r w:rsidRPr="004233DD">
              <w:rPr>
                <w:sz w:val="22"/>
              </w:rPr>
              <w:cr/>
              <w:t>2. Расселение индоевропейцев.</w:t>
            </w:r>
            <w:r w:rsidRPr="004233DD">
              <w:rPr>
                <w:sz w:val="22"/>
              </w:rPr>
              <w:cr/>
              <w:t>3. Мир Северного Причерноморья.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Культура Великой степи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источники.</w:t>
            </w:r>
            <w:r w:rsidRPr="004233DD">
              <w:rPr>
                <w:sz w:val="22"/>
              </w:rPr>
              <w:cr/>
              <w:t>Современные рисунки и реконструкции, воссоздающие жизнь создателей трипольской культуры и жизнь скифов.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Карта «Северное Причерноморье в 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 до н. э.»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Называть единицы измерения времени, которыми пользуются историки. Знать, что основной единицей измерения времени в древнейший период истории человечества является тысячелетие.</w:t>
            </w:r>
            <w:r w:rsidRPr="004233DD">
              <w:rPr>
                <w:sz w:val="22"/>
              </w:rPr>
              <w:cr/>
              <w:t>Правильно показывать объекты на исторической карте.</w:t>
            </w:r>
            <w:r w:rsidRPr="004233DD">
              <w:rPr>
                <w:sz w:val="22"/>
              </w:rPr>
              <w:cr/>
              <w:t>Находить территории, где располагались греческие колонии.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Давать характеристику исторических источников различных археологических культур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4. Славянский мир.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Происхождение славян.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2. Славяне и Великое переселение народов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3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«Расселение славянских племён».</w:t>
            </w:r>
            <w:r w:rsidRPr="004233DD">
              <w:rPr>
                <w:sz w:val="22"/>
              </w:rPr>
              <w:cr/>
              <w:t>Современные рисунки, воссоздающие облик хазарских и славянских воинов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Изучение фрагментов письменных исторических источников.</w:t>
            </w:r>
            <w:r w:rsidRPr="004233DD">
              <w:rPr>
                <w:sz w:val="22"/>
              </w:rPr>
              <w:tab/>
            </w:r>
            <w:r w:rsidRPr="004233DD">
              <w:rPr>
                <w:sz w:val="22"/>
              </w:rPr>
              <w:cr/>
              <w:t>Показывать по карте территорию расселения славянских племён.</w:t>
            </w:r>
            <w:r w:rsidRPr="004233DD">
              <w:rPr>
                <w:sz w:val="22"/>
              </w:rPr>
              <w:cr/>
              <w:t>Находить в документе ответы на поставленные вопросы.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Понимать, чем отличаются иллюстрации, изображающие вещественные исторические источники, от иллюстраций, созданных художественным вымыслом автора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5. Восточные славяне и их соседи.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 xml:space="preserve">1. Расселение восточных </w:t>
            </w:r>
            <w:r w:rsidRPr="004233DD">
              <w:rPr>
                <w:sz w:val="22"/>
              </w:rPr>
              <w:lastRenderedPageBreak/>
              <w:t>славян.</w:t>
            </w:r>
            <w:r w:rsidRPr="004233DD">
              <w:rPr>
                <w:sz w:val="22"/>
              </w:rPr>
              <w:cr/>
              <w:t>2. Соседи восточных славян.</w:t>
            </w:r>
            <w:r w:rsidRPr="004233DD">
              <w:rPr>
                <w:sz w:val="22"/>
              </w:rPr>
              <w:cr/>
              <w:t>3. Посёлок восточных славян.</w:t>
            </w:r>
            <w:r w:rsidRPr="004233DD">
              <w:rPr>
                <w:sz w:val="22"/>
              </w:rPr>
              <w:cr/>
              <w:t>4. Основные занятия восточных славян.</w:t>
            </w:r>
            <w:r w:rsidRPr="004233DD">
              <w:rPr>
                <w:sz w:val="22"/>
              </w:rPr>
              <w:cr/>
              <w:t>5. Верования восточных славян.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Устройство восточнославянского общества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4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«Восточные славяне в конце I тыс. н. э.».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Иллюстрации, воспроизводящие вещественные исторические источники.</w:t>
            </w:r>
            <w:r w:rsidRPr="004233DD">
              <w:rPr>
                <w:sz w:val="22"/>
              </w:rPr>
              <w:cr/>
              <w:t>Современные рисунки, воссоздающие внешний вид поселения славян.</w:t>
            </w:r>
            <w:r w:rsidRPr="004233DD">
              <w:rPr>
                <w:sz w:val="22"/>
              </w:rPr>
              <w:cr/>
              <w:t>Схемы: «Родовая община», «Соседская община»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 xml:space="preserve">Называть племена восточных славян </w:t>
            </w:r>
            <w:r w:rsidRPr="004233DD">
              <w:rPr>
                <w:sz w:val="22"/>
              </w:rPr>
              <w:cr/>
              <w:t>и показывать на карте места их расселения.</w:t>
            </w:r>
            <w:r w:rsidRPr="004233DD">
              <w:rPr>
                <w:sz w:val="22"/>
              </w:rPr>
              <w:cr/>
              <w:t xml:space="preserve">Объяснять, как природные условия влияли на образ жизни и занятия восточных </w:t>
            </w:r>
            <w:r w:rsidRPr="004233DD">
              <w:rPr>
                <w:sz w:val="22"/>
              </w:rPr>
              <w:lastRenderedPageBreak/>
              <w:t>славян.</w:t>
            </w:r>
            <w:r w:rsidRPr="004233DD">
              <w:rPr>
                <w:sz w:val="22"/>
              </w:rPr>
              <w:cr/>
              <w:t>Характеризовать основные занятия восточных славян в древности.</w:t>
            </w:r>
            <w:r w:rsidRPr="004233DD">
              <w:rPr>
                <w:sz w:val="22"/>
              </w:rPr>
              <w:cr/>
              <w:t xml:space="preserve">Отличать подсечно-огневую систему земледелия от </w:t>
            </w:r>
            <w:proofErr w:type="gramStart"/>
            <w:r w:rsidRPr="004233DD">
              <w:rPr>
                <w:sz w:val="22"/>
              </w:rPr>
              <w:t>переложной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Выделять характерные черты верований восточных славян.</w:t>
            </w:r>
            <w:r w:rsidRPr="004233DD">
              <w:rPr>
                <w:sz w:val="22"/>
              </w:rPr>
              <w:cr/>
              <w:t>Различать родовую общину и соседскую.</w:t>
            </w:r>
            <w:r w:rsidRPr="004233DD">
              <w:rPr>
                <w:sz w:val="22"/>
              </w:rPr>
              <w:cr/>
              <w:t xml:space="preserve">Понимать, как у славян произошёл переход от родовой общины </w:t>
            </w:r>
            <w:proofErr w:type="gramStart"/>
            <w:r w:rsidRPr="004233DD">
              <w:rPr>
                <w:sz w:val="22"/>
              </w:rPr>
              <w:t>к</w:t>
            </w:r>
            <w:proofErr w:type="gramEnd"/>
            <w:r w:rsidRPr="004233DD">
              <w:rPr>
                <w:sz w:val="22"/>
              </w:rPr>
              <w:t xml:space="preserve"> соседской.</w:t>
            </w:r>
            <w:r w:rsidRPr="004233DD">
              <w:rPr>
                <w:sz w:val="22"/>
              </w:rPr>
              <w:cr/>
              <w:t>Объяснять значение понятия «племенные союзы»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 xml:space="preserve">Урок 6. Повторительно-обобщающий урок по теме «Народы и государства на территории России (с древнейших времён до середины IX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.)».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На этом уроке основное внимание уделяется проблемам хронологии древнего периода истории и основополагающим понятиям темы.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Следует помнить, что знание хронологии и знание понятий являются важными элементами, позволяющими выявить усвоение базового исторического материала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Лента времени.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Схема «Исторические источники»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Использовать при ответах понятия, определяющие специфику исторической науки: «факт», «исторический источник», «документ», «памятник».</w:t>
            </w:r>
            <w:r w:rsidRPr="004233DD">
              <w:rPr>
                <w:sz w:val="22"/>
              </w:rPr>
              <w:cr/>
              <w:t>Делать описание исторического памятника. Использовать рисунки, схемы в своём рассказе.</w:t>
            </w:r>
            <w:r w:rsidRPr="004233DD">
              <w:rPr>
                <w:sz w:val="22"/>
              </w:rPr>
              <w:cr/>
              <w:t>Понимать, чем иллюстрации, изображающие вещественные исторические источники отличаются от иллюстраций, созданных художественным вымыслом автора.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Знать, что восточные славяне заложили основы государства Русь, России</w:t>
            </w:r>
          </w:p>
        </w:tc>
      </w:tr>
      <w:tr w:rsidR="00B46394" w:rsidRPr="004233DD" w:rsidTr="004233DD">
        <w:tc>
          <w:tcPr>
            <w:tcW w:w="16410" w:type="dxa"/>
            <w:gridSpan w:val="3"/>
          </w:tcPr>
          <w:p w:rsidR="00B46394" w:rsidRPr="004233DD" w:rsidRDefault="00B46394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</w:rPr>
              <w:t>Тема 2. Древняя Русь (середина IX — первая треть XII в.)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(10 часов)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7. Основание Древнерусского государства.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Условие рождения государства.</w:t>
            </w:r>
            <w:r w:rsidRPr="004233DD">
              <w:rPr>
                <w:sz w:val="22"/>
              </w:rPr>
              <w:cr/>
              <w:t>2. Древняя Русь — страна рек и городов.</w:t>
            </w:r>
            <w:r w:rsidRPr="004233DD">
              <w:rPr>
                <w:sz w:val="22"/>
              </w:rPr>
              <w:cr/>
              <w:t xml:space="preserve">3. Иноземцы о «стране </w:t>
            </w:r>
            <w:proofErr w:type="gramStart"/>
            <w:r w:rsidRPr="004233DD">
              <w:rPr>
                <w:sz w:val="22"/>
              </w:rPr>
              <w:t>Рус</w:t>
            </w:r>
            <w:proofErr w:type="gramEnd"/>
            <w:r w:rsidRPr="004233DD">
              <w:rPr>
                <w:sz w:val="22"/>
              </w:rPr>
              <w:t>».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 xml:space="preserve">4. Русское государство при князьях </w:t>
            </w:r>
            <w:proofErr w:type="spellStart"/>
            <w:r w:rsidRPr="004233DD">
              <w:rPr>
                <w:sz w:val="22"/>
              </w:rPr>
              <w:t>Рюрике</w:t>
            </w:r>
            <w:proofErr w:type="spellEnd"/>
            <w:r w:rsidRPr="004233DD">
              <w:rPr>
                <w:sz w:val="22"/>
              </w:rPr>
              <w:t xml:space="preserve"> и Олеге.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Поход Олега на Византию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5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«Древняя Русь в IX–X вв.».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источники.</w:t>
            </w:r>
            <w:r w:rsidRPr="004233DD">
              <w:rPr>
                <w:sz w:val="22"/>
              </w:rPr>
              <w:cr/>
              <w:t>Средневековая книжная миниатюра «Олег в Царьграде принимает дары от византийцев».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Современные рисунки, воссоздающие облик древнерусских и варяжских воинов.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Репродукции картин художников Н.К. Рериха и В.М. Васнецова, воссоздающие события эпохи образования Древнерусского государства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Знать время возникновения Древнерусского государства.</w:t>
            </w:r>
            <w:r w:rsidRPr="004233DD">
              <w:rPr>
                <w:sz w:val="22"/>
              </w:rPr>
              <w:cr/>
              <w:t>Называть имена первых русских князей, важнейшие даты.</w:t>
            </w:r>
            <w:r w:rsidRPr="004233DD">
              <w:rPr>
                <w:sz w:val="22"/>
              </w:rPr>
              <w:cr/>
              <w:t>Знать, что восточные славяне — предки трёх братских народов: русских, украинцев, белорусов.</w:t>
            </w:r>
            <w:r w:rsidRPr="004233DD">
              <w:rPr>
                <w:sz w:val="22"/>
              </w:rPr>
              <w:cr/>
              <w:t>Выстраивать важнейшие даты изучаемого периода в хронологическом порядке.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Показывать по карте территорию Древнерусского государства, направления походов русских князей, места важнейших сражений, путь «</w:t>
            </w:r>
            <w:proofErr w:type="gramStart"/>
            <w:r w:rsidRPr="004233DD">
              <w:rPr>
                <w:sz w:val="22"/>
              </w:rPr>
              <w:t>из</w:t>
            </w:r>
            <w:proofErr w:type="gramEnd"/>
            <w:r w:rsidRPr="004233DD">
              <w:rPr>
                <w:sz w:val="22"/>
              </w:rPr>
              <w:t xml:space="preserve"> варяг в греки»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Уроки 8–9. Русь становится великой.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Князь Игорь Старый.</w:t>
            </w:r>
            <w:r w:rsidRPr="004233DD">
              <w:rPr>
                <w:sz w:val="22"/>
              </w:rPr>
              <w:cr/>
              <w:t>2. Княгиня Ольга.</w:t>
            </w:r>
            <w:r w:rsidRPr="004233DD">
              <w:rPr>
                <w:sz w:val="22"/>
              </w:rPr>
              <w:cr/>
              <w:t>3. Государственная деятельность княгини Ольги.</w:t>
            </w:r>
            <w:r w:rsidRPr="004233DD">
              <w:rPr>
                <w:sz w:val="22"/>
              </w:rPr>
              <w:cr/>
              <w:t>4. Походы князя Святослава против Хазарского каганата.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Войны на Дунае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6–7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«Древняя Русь в IX–X вв.» — общее представление и территории.</w:t>
            </w:r>
            <w:r w:rsidRPr="004233DD">
              <w:rPr>
                <w:sz w:val="22"/>
              </w:rPr>
              <w:cr/>
              <w:t>Карта в атласе «Походы князя Святослава».</w:t>
            </w:r>
            <w:r w:rsidRPr="004233DD">
              <w:rPr>
                <w:sz w:val="22"/>
              </w:rPr>
              <w:cr/>
              <w:t xml:space="preserve">Средневековые книжные миниатюры: «Княгиня Ольга и </w:t>
            </w:r>
            <w:proofErr w:type="spellStart"/>
            <w:r w:rsidRPr="004233DD">
              <w:rPr>
                <w:sz w:val="22"/>
              </w:rPr>
              <w:t>древлянские</w:t>
            </w:r>
            <w:proofErr w:type="spellEnd"/>
            <w:r w:rsidRPr="004233DD">
              <w:rPr>
                <w:sz w:val="22"/>
              </w:rPr>
              <w:t xml:space="preserve"> послы», «Княгиня Ольга на приёме у византийского императора и её крещение».</w:t>
            </w:r>
            <w:r w:rsidRPr="004233DD">
              <w:rPr>
                <w:sz w:val="22"/>
              </w:rPr>
              <w:cr/>
              <w:t xml:space="preserve">Репродукция картины художника К.В. Лебедева «Встреча Святослава с византийским императором </w:t>
            </w:r>
            <w:proofErr w:type="spellStart"/>
            <w:r w:rsidRPr="004233DD">
              <w:rPr>
                <w:sz w:val="22"/>
              </w:rPr>
              <w:t>Цимисхием</w:t>
            </w:r>
            <w:proofErr w:type="spellEnd"/>
            <w:r w:rsidRPr="004233DD">
              <w:rPr>
                <w:sz w:val="22"/>
              </w:rPr>
              <w:t>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Изображения князя Игоря, княгини Ольги, князя Святослава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Показывать по карте территорию Древнерусского государства, направления походов русских князей, места важнейших сражений.</w:t>
            </w:r>
            <w:r w:rsidRPr="004233DD">
              <w:rPr>
                <w:sz w:val="22"/>
              </w:rPr>
              <w:cr/>
              <w:t>Выделять наиболее характерные признаки государства.</w:t>
            </w:r>
            <w:r w:rsidRPr="004233DD">
              <w:rPr>
                <w:sz w:val="22"/>
              </w:rPr>
              <w:cr/>
              <w:t>Используя текст учебника, объяснять, для чего людям необходимо государство.</w:t>
            </w:r>
            <w:r w:rsidRPr="004233DD">
              <w:rPr>
                <w:sz w:val="22"/>
              </w:rPr>
              <w:cr/>
              <w:t>Объяснять, что такое полюдье и с какой целью оно собиралось русскими князьями.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Находить правильный ответ на поставленный вопрос в тексте учебника и среди предложенных вариантов ответов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Уроки 10–11. Русь на рубеже X–XI вв. Принятие христианства.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 xml:space="preserve">1. Древнерусское государство в конце X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2. Начало княжения Владимира.</w:t>
            </w:r>
            <w:r w:rsidRPr="004233DD">
              <w:rPr>
                <w:sz w:val="22"/>
              </w:rPr>
              <w:cr/>
              <w:t>3. Былины о Владимире Красное Солнышко.</w:t>
            </w:r>
            <w:r w:rsidRPr="004233DD">
              <w:rPr>
                <w:sz w:val="22"/>
              </w:rPr>
              <w:cr/>
              <w:t>4. Выбор веры.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Распространение христианства на Руси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8–9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«Древнерусское государство в конце X — первой половине XI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Исторический источник: фрагмент «Повести временных лет». Выбор веры князем Владимиром.</w:t>
            </w:r>
            <w:r w:rsidRPr="004233DD">
              <w:rPr>
                <w:sz w:val="22"/>
              </w:rPr>
              <w:cr/>
              <w:t>Схема «Управление Древнерусским государством».</w:t>
            </w:r>
            <w:r w:rsidRPr="004233DD">
              <w:rPr>
                <w:sz w:val="22"/>
              </w:rPr>
              <w:cr/>
              <w:t xml:space="preserve">Средневековая миниатюра «Крещение Владимира в </w:t>
            </w:r>
            <w:proofErr w:type="spellStart"/>
            <w:r w:rsidRPr="004233DD">
              <w:rPr>
                <w:sz w:val="22"/>
              </w:rPr>
              <w:t>Корсуни</w:t>
            </w:r>
            <w:proofErr w:type="spellEnd"/>
            <w:r w:rsidRPr="004233DD">
              <w:rPr>
                <w:sz w:val="22"/>
              </w:rPr>
              <w:t>».</w:t>
            </w:r>
            <w:r w:rsidRPr="004233DD">
              <w:rPr>
                <w:sz w:val="22"/>
              </w:rPr>
              <w:cr/>
              <w:t>Изображения князя Владимира.</w:t>
            </w:r>
            <w:r w:rsidRPr="004233DD">
              <w:rPr>
                <w:sz w:val="22"/>
              </w:rPr>
              <w:cr/>
              <w:t>Современный рисунок, воссоздающий облик древнерусских и варяжских воинов.</w:t>
            </w:r>
            <w:r w:rsidRPr="004233DD">
              <w:rPr>
                <w:sz w:val="22"/>
              </w:rPr>
              <w:cr/>
              <w:t>Реконструкции современных художников: «Русское укреплённое поселение», «Десятинная церковь».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Репродукция картины художника С.В. Иванова «Христиане и язычники»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Выделять наиболее характерные признаки славянского язычества, христианской религии, принятой князем Владимиром.</w:t>
            </w:r>
            <w:r w:rsidRPr="004233DD">
              <w:rPr>
                <w:sz w:val="22"/>
              </w:rPr>
              <w:cr/>
              <w:t>Сравнивать основные черты славянского язычества и христианства.</w:t>
            </w:r>
            <w:r w:rsidRPr="004233DD">
              <w:rPr>
                <w:sz w:val="22"/>
              </w:rPr>
              <w:cr/>
              <w:t>Находить в тексте документа ответ на поставленный вопрос.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Выделять в тексте учебника, рассказе учителя сведения, помогающие понять причины и последствия принятия христианства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12. Расцвет Древнерусского государства.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Великий князь Ярослав.</w:t>
            </w:r>
            <w:r w:rsidRPr="004233DD">
              <w:rPr>
                <w:sz w:val="22"/>
              </w:rPr>
              <w:cr/>
              <w:t>2. Государственная деятельность Ярослава Мудрого.</w:t>
            </w:r>
            <w:r w:rsidRPr="004233DD">
              <w:rPr>
                <w:sz w:val="22"/>
              </w:rPr>
              <w:cr/>
              <w:t>3. Русь при сыновьях Ярослава Мудрого.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Древнейший свод законов на Руси — «</w:t>
            </w:r>
            <w:proofErr w:type="gramStart"/>
            <w:r w:rsidRPr="004233DD">
              <w:rPr>
                <w:sz w:val="22"/>
              </w:rPr>
              <w:t>Русская</w:t>
            </w:r>
            <w:proofErr w:type="gramEnd"/>
            <w:r w:rsidRPr="004233DD">
              <w:rPr>
                <w:sz w:val="22"/>
              </w:rPr>
              <w:t xml:space="preserve"> Правда»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10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«Древнерусское государство в конце X — первой половине XI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Исторический источник: житие Бориса и Глеба (фрагмент).</w:t>
            </w:r>
            <w:r w:rsidRPr="004233DD">
              <w:rPr>
                <w:sz w:val="22"/>
              </w:rPr>
              <w:cr/>
              <w:t>Ярослав Мудрый. Скульптурный портрет. Реконструкция М.М. Герасимова.</w:t>
            </w:r>
            <w:r w:rsidRPr="004233DD">
              <w:rPr>
                <w:sz w:val="22"/>
              </w:rPr>
              <w:cr/>
              <w:t>Скульптурное изображение Анны Ярославны.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Ярослав Мудрый. Фрагмент памятника «Тысячелетие России»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Понимать, для чего необходимы законы.</w:t>
            </w:r>
            <w:r w:rsidRPr="004233DD">
              <w:rPr>
                <w:sz w:val="22"/>
              </w:rPr>
              <w:cr/>
              <w:t>Устанавливать соответствие между князьями и связанными с ними достижениями и событиями.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важнейшие положения первого свода законов — «Русской Правды» и историю её создания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13. Земледельцы и землевладельцы.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Землевладельцы на Руси.</w:t>
            </w:r>
            <w:r w:rsidRPr="004233DD">
              <w:rPr>
                <w:sz w:val="22"/>
              </w:rPr>
              <w:cr/>
              <w:t>2. Боярская вотчина.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Кто работал на вотчинной земле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11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Исторический источник: «</w:t>
            </w:r>
            <w:proofErr w:type="gramStart"/>
            <w:r w:rsidRPr="004233DD">
              <w:rPr>
                <w:sz w:val="22"/>
              </w:rPr>
              <w:t>Русская</w:t>
            </w:r>
            <w:proofErr w:type="gramEnd"/>
            <w:r w:rsidRPr="004233DD">
              <w:rPr>
                <w:sz w:val="22"/>
              </w:rPr>
              <w:t xml:space="preserve"> Правда» (фрагмент).</w:t>
            </w:r>
            <w:r w:rsidRPr="004233DD">
              <w:rPr>
                <w:sz w:val="22"/>
              </w:rPr>
              <w:cr/>
              <w:t>Современный рисунок, воссоздающий облик древнерусского крестьянина.</w:t>
            </w:r>
            <w:r w:rsidRPr="004233DD">
              <w:rPr>
                <w:sz w:val="22"/>
              </w:rPr>
              <w:cr/>
              <w:t>Боярская усадьба. Современный рисунок.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Репродукция картины А.М. Васнецова «Двор удельного князя»</w:t>
            </w:r>
            <w:r w:rsidRPr="004233DD">
              <w:rPr>
                <w:sz w:val="22"/>
              </w:rPr>
              <w:tab/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Знать, на какие социальные группы делилось население Древней Руси.</w:t>
            </w:r>
            <w:r w:rsidRPr="004233DD">
              <w:rPr>
                <w:sz w:val="22"/>
              </w:rPr>
              <w:cr/>
              <w:t>Делать описания вотчины, основных занятий земледельцев и ремесленников.</w:t>
            </w:r>
            <w:r w:rsidRPr="004233DD">
              <w:rPr>
                <w:sz w:val="22"/>
              </w:rPr>
              <w:cr/>
              <w:t>Составлять рассказ по картине.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Находить ответ на поставленный в тексте документа вопрос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14. Города и горожане.</w:t>
            </w:r>
            <w:r w:rsidRPr="004233DD">
              <w:rPr>
                <w:sz w:val="22"/>
              </w:rPr>
              <w:cr/>
              <w:t>1. Облик древнерусского города.</w:t>
            </w:r>
            <w:r w:rsidRPr="004233DD">
              <w:rPr>
                <w:sz w:val="22"/>
              </w:rPr>
              <w:cr/>
              <w:t>2. Население городов Древней Руси.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Назначение древнерусского города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12</w:t>
            </w:r>
            <w:r w:rsidRPr="004233DD">
              <w:rPr>
                <w:sz w:val="22"/>
              </w:rPr>
              <w:cr/>
              <w:t>Лента времени.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Современные рисунки, воссоздающие облик древнерусского города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Знать, какую роль играли города в жизни Древней Руси и чем занимались их обитатели.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Представлять облик древнерусского города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Уроки 15–16. Культура. Мир людей Древней Руси.</w:t>
            </w:r>
            <w:r w:rsidRPr="004233DD">
              <w:rPr>
                <w:sz w:val="22"/>
              </w:rPr>
              <w:cr/>
              <w:t>1. Окружающий мир в восприятии людей Древней Руси.</w:t>
            </w:r>
            <w:r w:rsidRPr="004233DD">
              <w:rPr>
                <w:sz w:val="22"/>
              </w:rPr>
              <w:cr/>
              <w:t xml:space="preserve">2. Занятия сельского </w:t>
            </w:r>
            <w:r w:rsidRPr="004233DD">
              <w:rPr>
                <w:sz w:val="22"/>
              </w:rPr>
              <w:lastRenderedPageBreak/>
              <w:t>населения.</w:t>
            </w:r>
            <w:r w:rsidRPr="004233DD">
              <w:rPr>
                <w:sz w:val="22"/>
              </w:rPr>
              <w:cr/>
              <w:t>3. Городская жизнь.</w:t>
            </w:r>
            <w:r w:rsidRPr="004233DD">
              <w:rPr>
                <w:sz w:val="22"/>
              </w:rPr>
              <w:cr/>
              <w:t>4. Монастыри Древней Руси.</w:t>
            </w:r>
            <w:r w:rsidRPr="004233DD">
              <w:rPr>
                <w:sz w:val="22"/>
              </w:rPr>
              <w:cr/>
              <w:t>5. Древнерусская литература.</w:t>
            </w:r>
            <w:r w:rsidRPr="004233DD">
              <w:rPr>
                <w:sz w:val="22"/>
              </w:rPr>
              <w:cr/>
              <w:t>6. Достижения ремесленников.</w:t>
            </w:r>
            <w:r w:rsidRPr="004233DD">
              <w:rPr>
                <w:sz w:val="22"/>
              </w:rPr>
              <w:cr/>
              <w:t>7. Живопись Древней Руси.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8. Древнерусская архитектура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13–14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Исторический источник: былина </w:t>
            </w:r>
            <w:proofErr w:type="gramStart"/>
            <w:r w:rsidRPr="004233DD">
              <w:rPr>
                <w:sz w:val="22"/>
              </w:rPr>
              <w:t>о</w:t>
            </w:r>
            <w:proofErr w:type="gramEnd"/>
            <w:r w:rsidRPr="004233DD">
              <w:rPr>
                <w:sz w:val="22"/>
              </w:rPr>
              <w:t xml:space="preserve"> Илье Муромце (фрагмент).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Изображение кириллической азбуки.</w:t>
            </w:r>
            <w:r w:rsidRPr="004233DD">
              <w:rPr>
                <w:sz w:val="22"/>
              </w:rPr>
              <w:cr/>
              <w:t xml:space="preserve">Книжная миниатюра XI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 xml:space="preserve">. </w:t>
            </w:r>
            <w:proofErr w:type="gramStart"/>
            <w:r w:rsidRPr="004233DD">
              <w:rPr>
                <w:sz w:val="22"/>
              </w:rPr>
              <w:t>из</w:t>
            </w:r>
            <w:proofErr w:type="gramEnd"/>
            <w:r w:rsidRPr="004233DD">
              <w:rPr>
                <w:sz w:val="22"/>
              </w:rPr>
              <w:t xml:space="preserve"> Остромирова Евангелия.</w:t>
            </w:r>
            <w:r w:rsidRPr="004233DD">
              <w:rPr>
                <w:sz w:val="22"/>
              </w:rPr>
              <w:cr/>
              <w:t>Иллюстрации, воспроизводящие произведения изобразительного искусства Древней Руси.</w:t>
            </w:r>
            <w:r w:rsidRPr="004233DD">
              <w:rPr>
                <w:sz w:val="22"/>
              </w:rPr>
              <w:cr/>
              <w:t xml:space="preserve">Современный вид памятников архитектуры XI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Современные рисунки, воссоздающие облик древнерусского города.</w:t>
            </w:r>
            <w:r w:rsidRPr="004233DD">
              <w:rPr>
                <w:sz w:val="22"/>
              </w:rPr>
              <w:cr/>
              <w:t>Современные рисунки, воссоздающие облик жителей Древней Руси.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Современный рисунок, воссоздающий занятия сельского населения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Знать памятники культуры Древней Руси, исторические памятники этого периода в родном крае.</w:t>
            </w:r>
            <w:r w:rsidRPr="004233DD">
              <w:rPr>
                <w:sz w:val="22"/>
              </w:rPr>
              <w:cr/>
              <w:t>Называть материал, на котором писали в Древней Руси.</w:t>
            </w:r>
            <w:r w:rsidRPr="004233DD">
              <w:rPr>
                <w:sz w:val="22"/>
              </w:rPr>
              <w:cr/>
              <w:t xml:space="preserve">Оценивать значение создания Кириллом и </w:t>
            </w:r>
            <w:proofErr w:type="spellStart"/>
            <w:r w:rsidRPr="004233DD">
              <w:rPr>
                <w:sz w:val="22"/>
              </w:rPr>
              <w:t>Мефодием</w:t>
            </w:r>
            <w:proofErr w:type="spellEnd"/>
            <w:r w:rsidRPr="004233DD">
              <w:rPr>
                <w:sz w:val="22"/>
              </w:rPr>
              <w:t xml:space="preserve"> славянской азбуки.</w:t>
            </w:r>
            <w:r w:rsidRPr="004233DD">
              <w:rPr>
                <w:sz w:val="22"/>
              </w:rPr>
              <w:cr/>
              <w:t xml:space="preserve">Объяснять, почему с возникновением письменности единицы, используемые историками для измерения времени, становятся более точными: век, год, а нередко </w:t>
            </w:r>
            <w:r w:rsidRPr="004233DD">
              <w:rPr>
                <w:sz w:val="22"/>
              </w:rPr>
              <w:lastRenderedPageBreak/>
              <w:t>месяц и число.</w:t>
            </w:r>
            <w:r w:rsidRPr="004233DD">
              <w:rPr>
                <w:sz w:val="22"/>
              </w:rPr>
              <w:cr/>
              <w:t>Понимать, какое значение имеет «Повесть временных лет» для изучения истории России.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Представлять, чем отличаются иллюстрации, изображающие вещественные исторические источники и памятники прошлого, от репродукций картин художников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17. Повторительно-обобщающий урок по теме «Древняя Русь (середина IX — первая треть XII 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.)».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На этом уроке основное внимание уделяется проверке знания фактов, позволяющих определить уровень усвоения базового исторического материала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Лента времени.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Работа с тестами на выявление знания дат, фактов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Выстраивать важнейшие даты изучаемого периода в хронологическом порядке.</w:t>
            </w:r>
            <w:r w:rsidRPr="004233DD">
              <w:rPr>
                <w:sz w:val="22"/>
              </w:rPr>
              <w:cr/>
              <w:t>Объяснять значение важнейших понятий темы.</w:t>
            </w:r>
            <w:r w:rsidRPr="004233DD">
              <w:rPr>
                <w:sz w:val="22"/>
              </w:rPr>
              <w:cr/>
              <w:t>Устанавливать соответствие между князьями и связанными с ними достижениями и событиями.</w:t>
            </w:r>
            <w:r w:rsidRPr="004233DD">
              <w:rPr>
                <w:sz w:val="22"/>
              </w:rPr>
              <w:cr/>
              <w:t>Обосновывать необходимость государства для обеспечения внешней безопасности и поддержания согласия между людьми.</w:t>
            </w:r>
            <w:r w:rsidRPr="004233DD">
              <w:rPr>
                <w:sz w:val="22"/>
              </w:rPr>
              <w:cr/>
              <w:t>Понимать, что главными причинами принятия христианства на Руси были: повышение престижа на международной арене, приобщение к более высокой культуре и нравственное развитие народа.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Представлять, чем отличаются иллюстрации, изображающие вещественные исторические источники и памятники прошлого, от репродукций картин художников</w:t>
            </w:r>
          </w:p>
        </w:tc>
      </w:tr>
      <w:tr w:rsidR="00B46394" w:rsidRPr="004233DD" w:rsidTr="004233DD">
        <w:tc>
          <w:tcPr>
            <w:tcW w:w="16410" w:type="dxa"/>
            <w:gridSpan w:val="3"/>
          </w:tcPr>
          <w:p w:rsidR="00B46394" w:rsidRPr="004233DD" w:rsidRDefault="00B46394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</w:rPr>
              <w:t>Тема 3. Раздробленность на Руси (вторая треть XII — XIII в.)</w:t>
            </w:r>
            <w:r w:rsidRPr="004233DD">
              <w:rPr>
                <w:sz w:val="22"/>
              </w:rPr>
              <w:t xml:space="preserve"> (</w:t>
            </w:r>
            <w:r w:rsidRPr="004233DD">
              <w:rPr>
                <w:i/>
                <w:sz w:val="22"/>
              </w:rPr>
              <w:t>9 часов)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18.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b/>
                <w:sz w:val="22"/>
              </w:rPr>
              <w:t>Появление самостоятельных княжеств.</w:t>
            </w:r>
            <w:r w:rsidRPr="004233DD">
              <w:rPr>
                <w:sz w:val="22"/>
              </w:rPr>
              <w:cr/>
              <w:t>1. Начало дробления Руси.</w:t>
            </w:r>
            <w:r w:rsidRPr="004233DD">
              <w:rPr>
                <w:sz w:val="22"/>
              </w:rPr>
              <w:cr/>
              <w:t>2. Причины распада Руси на самостоятельные княжества.</w:t>
            </w:r>
            <w:r w:rsidRPr="004233DD">
              <w:rPr>
                <w:sz w:val="22"/>
              </w:rPr>
              <w:cr/>
              <w:t>3. Последствия распада единой Руси.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Власть великих киевских князей в раздробленной Руси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15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«Раздробленность Руси».</w:t>
            </w:r>
            <w:r w:rsidRPr="004233DD">
              <w:rPr>
                <w:sz w:val="22"/>
              </w:rPr>
              <w:cr/>
              <w:t>Иллюстрация, воспроизводящая миниатюру из «Лицевого свода» — Липецкую битву.</w:t>
            </w:r>
            <w:r w:rsidRPr="004233DD">
              <w:rPr>
                <w:sz w:val="22"/>
              </w:rPr>
              <w:cr/>
              <w:t>Изображение Владимира Мономаха.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Современный рисунок «Замок в </w:t>
            </w:r>
            <w:proofErr w:type="spellStart"/>
            <w:r w:rsidRPr="004233DD">
              <w:rPr>
                <w:sz w:val="22"/>
              </w:rPr>
              <w:t>Любече</w:t>
            </w:r>
            <w:proofErr w:type="spellEnd"/>
            <w:r w:rsidRPr="004233DD">
              <w:rPr>
                <w:sz w:val="22"/>
              </w:rPr>
              <w:t>». Реконструкция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Объяснять, почему Русь распалась на самостоятельные княжества.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последствия распада Руси на отдельные княжества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19. Владимиро-Суздальское княжество.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1. Географическое положение, природа и население.</w:t>
            </w:r>
            <w:r w:rsidRPr="004233DD">
              <w:rPr>
                <w:sz w:val="22"/>
              </w:rPr>
              <w:cr/>
              <w:t>2. Правители Владимиро-Суздальской земли.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Управление Владимиро-Суздальским княжеством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16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Карта «Раздробленность Руси».</w:t>
            </w:r>
            <w:r w:rsidRPr="004233DD">
              <w:rPr>
                <w:sz w:val="22"/>
              </w:rPr>
              <w:cr/>
              <w:t>Мнение историка: отрывок из сочинения Н.И. Костомарова.</w:t>
            </w:r>
            <w:r w:rsidRPr="004233DD">
              <w:rPr>
                <w:sz w:val="22"/>
              </w:rPr>
              <w:cr/>
              <w:t>Таблица «Дела княжеские».</w:t>
            </w:r>
            <w:r w:rsidRPr="004233DD">
              <w:rPr>
                <w:sz w:val="22"/>
              </w:rPr>
              <w:cr/>
              <w:t>Княжеский дворец в Боголюбове. Фрагмент. Современная фотография.</w:t>
            </w:r>
            <w:r w:rsidRPr="004233DD">
              <w:rPr>
                <w:sz w:val="22"/>
              </w:rPr>
              <w:cr/>
              <w:t xml:space="preserve">Андрей </w:t>
            </w:r>
            <w:proofErr w:type="spellStart"/>
            <w:r w:rsidRPr="004233DD">
              <w:rPr>
                <w:sz w:val="22"/>
              </w:rPr>
              <w:t>Боголюбский</w:t>
            </w:r>
            <w:proofErr w:type="spellEnd"/>
            <w:r w:rsidRPr="004233DD">
              <w:rPr>
                <w:sz w:val="22"/>
              </w:rPr>
              <w:t xml:space="preserve"> — реконструкция М.М. Герасимова.</w:t>
            </w:r>
            <w:r w:rsidRPr="004233DD">
              <w:rPr>
                <w:sz w:val="22"/>
              </w:rPr>
              <w:cr/>
              <w:t>Памятник Юрию Долгорукому.</w:t>
            </w:r>
            <w:r w:rsidRPr="004233DD">
              <w:rPr>
                <w:sz w:val="22"/>
              </w:rPr>
              <w:cr/>
              <w:t>Изображение Всеволода Большое Гнездо.</w:t>
            </w:r>
            <w:r w:rsidRPr="004233DD">
              <w:rPr>
                <w:sz w:val="22"/>
              </w:rPr>
              <w:cr/>
              <w:t>Современные рисунки: «Город Владимир XII–XIII вв.», «Золотые ворота во Владимире».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Гербы </w:t>
            </w:r>
            <w:proofErr w:type="gramStart"/>
            <w:r w:rsidRPr="004233DD">
              <w:rPr>
                <w:sz w:val="22"/>
              </w:rPr>
              <w:t>г</w:t>
            </w:r>
            <w:proofErr w:type="gramEnd"/>
            <w:r w:rsidRPr="004233DD">
              <w:rPr>
                <w:sz w:val="22"/>
              </w:rPr>
              <w:t>. Владимира и г. Суздаля — в том виде, как они были утверждены в 1781 г.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Знать, что, несмотря на раздробленность Руси, у русских людей того времени сохранялось ощущение своего единства.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Находить на карте княжества, на которые распалась Русь.</w:t>
            </w:r>
            <w:r w:rsidRPr="004233DD">
              <w:rPr>
                <w:sz w:val="22"/>
              </w:rPr>
              <w:cr/>
              <w:t>Составлять рассказы о деятельности князей, используя памятки и планы ответов.</w:t>
            </w:r>
            <w:r w:rsidRPr="004233DD">
              <w:rPr>
                <w:sz w:val="22"/>
              </w:rPr>
              <w:cr/>
              <w:t xml:space="preserve">Находить в тексте учебника сведения о выдающихся князьях: Юрии Долгоруком, Андрее </w:t>
            </w:r>
            <w:proofErr w:type="spellStart"/>
            <w:r w:rsidRPr="004233DD">
              <w:rPr>
                <w:sz w:val="22"/>
              </w:rPr>
              <w:t>Боголюбском</w:t>
            </w:r>
            <w:proofErr w:type="spellEnd"/>
            <w:r w:rsidRPr="004233DD">
              <w:rPr>
                <w:sz w:val="22"/>
              </w:rPr>
              <w:t>, Всеволоде Большое Гнездо.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Составлять рассказы о деятельности князей, используя памятки и планы ответов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20. Господин Великий Новгород.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Основные занятия жителей Великого Новгорода.</w:t>
            </w:r>
            <w:r w:rsidRPr="004233DD">
              <w:rPr>
                <w:sz w:val="22"/>
              </w:rPr>
              <w:cr/>
              <w:t>2. Природа края.</w:t>
            </w:r>
            <w:r w:rsidRPr="004233DD">
              <w:rPr>
                <w:sz w:val="22"/>
              </w:rPr>
              <w:cr/>
              <w:t>3. Население Великого Новгорода.</w:t>
            </w:r>
            <w:r w:rsidRPr="004233DD">
              <w:rPr>
                <w:sz w:val="22"/>
              </w:rPr>
              <w:cr/>
              <w:t>4. Управление Новгородской землёй.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Соперничество Новгорода и Владимиро-Суздальского княжества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17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«Раздробленность Руси». Исторический источник: фрагмент новгородской летописи.</w:t>
            </w:r>
            <w:r w:rsidRPr="004233DD">
              <w:rPr>
                <w:sz w:val="22"/>
              </w:rPr>
              <w:cr/>
              <w:t>Исторический источник: фрагмент из «Слова о погибели земли Русской».</w:t>
            </w:r>
            <w:r w:rsidRPr="004233DD">
              <w:rPr>
                <w:sz w:val="22"/>
              </w:rPr>
              <w:cr/>
              <w:t>Схема «Управление Великим Новгородом».</w:t>
            </w:r>
            <w:r w:rsidRPr="004233DD">
              <w:rPr>
                <w:sz w:val="22"/>
              </w:rPr>
              <w:cr/>
              <w:t xml:space="preserve">«Битва новгородцев с </w:t>
            </w:r>
            <w:proofErr w:type="spellStart"/>
            <w:r w:rsidRPr="004233DD">
              <w:rPr>
                <w:sz w:val="22"/>
              </w:rPr>
              <w:t>суздальцами</w:t>
            </w:r>
            <w:proofErr w:type="spellEnd"/>
            <w:r w:rsidRPr="004233DD">
              <w:rPr>
                <w:sz w:val="22"/>
              </w:rPr>
              <w:t>» (фрагмент иконы). Икона воспроизводит сюжет 1170 г., но написана позднее.</w:t>
            </w:r>
            <w:r w:rsidRPr="004233DD">
              <w:rPr>
                <w:sz w:val="22"/>
              </w:rPr>
              <w:cr/>
              <w:t>Репродукции картин А.М. Васнецова «Торг в Новгороде» и «Новгородское вече».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Герб Великого Новгорода — в том виде, как он был утверждён в 1781 г.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Сравнивать положение князя во Владимиро-Суздальском княжестве и в Великом Новгороде.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Объяснять роль веча в Великом Новгороде, используя схему.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Использовать схему при объяснении устройства системы управления в Новгороде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Урок 21. Культура. Мир людей Руси XII — начала XIII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Мир в представлении русских людей XII–XIII вв.</w:t>
            </w:r>
            <w:r w:rsidRPr="004233DD">
              <w:rPr>
                <w:sz w:val="22"/>
              </w:rPr>
              <w:cr/>
              <w:t>2. Культурные достижения народа.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Повседневная жизнь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18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«Раздробленность Руси».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источники: изображение берестяных грамот и принадлежностей для письма.</w:t>
            </w:r>
            <w:r w:rsidRPr="004233DD">
              <w:rPr>
                <w:sz w:val="22"/>
              </w:rPr>
              <w:cr/>
              <w:t xml:space="preserve">Изображение новгородской избы XII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 xml:space="preserve">. и </w:t>
            </w:r>
            <w:r w:rsidRPr="004233DD">
              <w:rPr>
                <w:sz w:val="22"/>
              </w:rPr>
              <w:lastRenderedPageBreak/>
              <w:t>боярского двора. Реконструкции.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Современные рисунки «</w:t>
            </w:r>
            <w:proofErr w:type="spellStart"/>
            <w:r w:rsidRPr="004233DD">
              <w:rPr>
                <w:sz w:val="22"/>
              </w:rPr>
              <w:t>Онфим</w:t>
            </w:r>
            <w:proofErr w:type="spellEnd"/>
            <w:r w:rsidRPr="004233DD">
              <w:rPr>
                <w:sz w:val="22"/>
              </w:rPr>
              <w:t xml:space="preserve"> и боярин» и «Масленица»</w:t>
            </w:r>
            <w:r w:rsidRPr="004233DD">
              <w:rPr>
                <w:sz w:val="22"/>
              </w:rPr>
              <w:tab/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Знать памятники материальной культуры изучаемой эпохи.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Понимать значение понятия «повседневность»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22. Культурное наследие времён раздробленности.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Памятники письменности.</w:t>
            </w:r>
            <w:r w:rsidRPr="004233DD">
              <w:rPr>
                <w:sz w:val="22"/>
              </w:rPr>
              <w:cr/>
              <w:t>2. Изделия ремесленников.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Памятники архитектуры и иконописи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19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Карта «Раздробленность Руси».</w:t>
            </w:r>
            <w:r w:rsidRPr="004233DD">
              <w:rPr>
                <w:sz w:val="22"/>
              </w:rPr>
              <w:cr/>
              <w:t xml:space="preserve">Исторический источник: фрагмент былины </w:t>
            </w:r>
            <w:proofErr w:type="gramStart"/>
            <w:r w:rsidRPr="004233DD">
              <w:rPr>
                <w:sz w:val="22"/>
              </w:rPr>
              <w:t>о</w:t>
            </w:r>
            <w:proofErr w:type="gramEnd"/>
            <w:r w:rsidRPr="004233DD">
              <w:rPr>
                <w:sz w:val="22"/>
              </w:rPr>
              <w:t xml:space="preserve"> Садко.</w:t>
            </w:r>
            <w:r w:rsidRPr="004233DD">
              <w:rPr>
                <w:sz w:val="22"/>
              </w:rPr>
              <w:cr/>
              <w:t>Исторический источник: фрагменты «Слова о полку Игореве» в тексте параграфа.</w:t>
            </w:r>
            <w:r w:rsidRPr="004233DD">
              <w:rPr>
                <w:sz w:val="22"/>
              </w:rPr>
              <w:cr/>
              <w:t>Иллюстрация, воспроизводящая письменный исторический источник: страницы Евангелия.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источники: княжеский шлем, ювелирные изделия, предметы быта.</w:t>
            </w:r>
            <w:r w:rsidRPr="004233DD">
              <w:rPr>
                <w:sz w:val="22"/>
              </w:rPr>
              <w:cr/>
              <w:t>Иллюстрации, воспроизводящие памятники изобразительного искусства: фрески, икону «Богоматерь Владимирская».</w:t>
            </w:r>
            <w:r w:rsidRPr="004233DD">
              <w:rPr>
                <w:sz w:val="22"/>
              </w:rPr>
              <w:cr/>
              <w:t xml:space="preserve">Современные фотографии памятников архитектуры XII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Современный рисунок «Битва русских с половцами»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Уметь разделять исторические источники </w:t>
            </w:r>
            <w:proofErr w:type="gramStart"/>
            <w:r w:rsidRPr="004233DD">
              <w:rPr>
                <w:sz w:val="22"/>
              </w:rPr>
              <w:t>на</w:t>
            </w:r>
            <w:proofErr w:type="gramEnd"/>
            <w:r w:rsidRPr="004233DD">
              <w:rPr>
                <w:sz w:val="22"/>
              </w:rPr>
              <w:t xml:space="preserve"> письменные и вещественные.</w:t>
            </w:r>
            <w:r w:rsidRPr="004233DD">
              <w:rPr>
                <w:sz w:val="22"/>
              </w:rPr>
              <w:cr/>
              <w:t>Использовать терминологию историка в практической работе: «исторический источник», «документ», «памятник», «остатки прошлого».</w:t>
            </w:r>
            <w:r w:rsidRPr="004233DD">
              <w:rPr>
                <w:sz w:val="22"/>
              </w:rPr>
              <w:cr/>
              <w:t>Объяснять, почему репродукции картин не являются историческими источниками.</w:t>
            </w:r>
            <w:r w:rsidRPr="004233DD">
              <w:rPr>
                <w:sz w:val="22"/>
              </w:rPr>
              <w:cr/>
              <w:t>Составлять рассказ о событиях прошлого, используя картину художника.</w:t>
            </w:r>
            <w:r w:rsidRPr="004233DD">
              <w:rPr>
                <w:sz w:val="22"/>
              </w:rPr>
              <w:cr/>
              <w:t>Объяснять отношение автора «Слова о полку Игореве» к княжеским усобицам.</w:t>
            </w:r>
            <w:r w:rsidRPr="004233DD">
              <w:rPr>
                <w:sz w:val="22"/>
              </w:rPr>
              <w:cr/>
              <w:t>Выделять среди иллюстраций те, которые воспроизводят вещественные исторические источники.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названия наиболее известных литературных памятников эпохи раздробленности: Поучение Владимира Мономаха, «Слово о полку Игореве»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23. Русь «между двух огней». XIII в.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Воинственные соседи Руси на западе и востоке.</w:t>
            </w:r>
            <w:r w:rsidRPr="004233DD">
              <w:rPr>
                <w:sz w:val="22"/>
              </w:rPr>
              <w:cr/>
              <w:t>2. Западноевропейское войско.</w:t>
            </w:r>
            <w:r w:rsidRPr="004233DD">
              <w:rPr>
                <w:sz w:val="22"/>
              </w:rPr>
              <w:cr/>
              <w:t>3. Организация монгольской армии.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Вооружённые силы Руси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20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«Борьба русских земель и княжеств против иноземных захватчиков в XIII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Устный исторический источник (впоследствии записанный): старинная притча.</w:t>
            </w:r>
            <w:r w:rsidRPr="004233DD">
              <w:rPr>
                <w:sz w:val="22"/>
              </w:rPr>
              <w:cr/>
              <w:t>Мнение историка: отрывок из сочинения В.О. Ключевского.</w:t>
            </w:r>
            <w:r w:rsidRPr="004233DD">
              <w:rPr>
                <w:sz w:val="22"/>
              </w:rPr>
              <w:cr/>
              <w:t>Таблица «Русь между двух огней».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Современные рисунки, воспроизводящие внешний вид русских, европейских и монгольских воинов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Объяснять, на какие интересующие историков вопросы помогает ответить историческая карта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Урок 24. Нашествие Батыя </w:t>
            </w:r>
            <w:r w:rsidRPr="004233DD">
              <w:rPr>
                <w:b/>
                <w:sz w:val="22"/>
              </w:rPr>
              <w:lastRenderedPageBreak/>
              <w:t>на Русь.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Битва на реке Калке.</w:t>
            </w:r>
            <w:r w:rsidRPr="004233DD">
              <w:rPr>
                <w:sz w:val="22"/>
              </w:rPr>
              <w:cr/>
              <w:t>2. Поход Батыя на северо-восточную Русь (первый поход Батыя).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Поход на южную Русь (второй поход Батыя)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21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Лента времени.</w:t>
            </w:r>
            <w:r w:rsidRPr="004233DD">
              <w:rPr>
                <w:sz w:val="22"/>
              </w:rPr>
              <w:cr/>
              <w:t xml:space="preserve">Карта «Борьба русских земель  и княжеств против иноземных захватчиков в XIII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 xml:space="preserve">Исторический источник: фрагмент сказания о </w:t>
            </w:r>
            <w:proofErr w:type="spellStart"/>
            <w:r w:rsidRPr="004233DD">
              <w:rPr>
                <w:sz w:val="22"/>
              </w:rPr>
              <w:t>Евпатии</w:t>
            </w:r>
            <w:proofErr w:type="spellEnd"/>
            <w:r w:rsidRPr="004233DD">
              <w:rPr>
                <w:sz w:val="22"/>
              </w:rPr>
              <w:t xml:space="preserve"> </w:t>
            </w:r>
            <w:proofErr w:type="spellStart"/>
            <w:r w:rsidRPr="004233DD">
              <w:rPr>
                <w:sz w:val="22"/>
              </w:rPr>
              <w:t>Коловрате</w:t>
            </w:r>
            <w:proofErr w:type="spell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 xml:space="preserve">Миниатюры Летописного свода 40–60-х гг.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.: «Взятие Владимира», «Оборона Козельска».</w:t>
            </w:r>
            <w:r w:rsidRPr="004233DD">
              <w:rPr>
                <w:sz w:val="22"/>
              </w:rPr>
              <w:cr/>
              <w:t>Изображение Мстислава Удалого.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Репродукция диорамы Е.И. </w:t>
            </w:r>
            <w:proofErr w:type="spellStart"/>
            <w:r w:rsidRPr="004233DD">
              <w:rPr>
                <w:sz w:val="22"/>
              </w:rPr>
              <w:t>Дюшалыта</w:t>
            </w:r>
            <w:proofErr w:type="spellEnd"/>
            <w:r w:rsidRPr="004233DD">
              <w:rPr>
                <w:sz w:val="22"/>
              </w:rPr>
              <w:t xml:space="preserve"> «Оборона Рязани»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Приводить примеры героизма народа при защите своего Отечества.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 xml:space="preserve">Показывать по карте направления ударов иноземных захватчиков в XIII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Составлять рассказ о событиях прошлого, используя картину художника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25. Победы над шведами и ливонским орденом.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Невская битва.</w:t>
            </w:r>
            <w:r w:rsidRPr="004233DD">
              <w:rPr>
                <w:sz w:val="22"/>
              </w:rPr>
              <w:cr/>
              <w:t>2. Ледовое побоище.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Значение побед над шведами и крестоносцами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22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«Борьба русских земель </w:t>
            </w:r>
            <w:r w:rsidRPr="004233DD">
              <w:rPr>
                <w:sz w:val="22"/>
              </w:rPr>
              <w:cr/>
              <w:t xml:space="preserve">и княжеств против иноземных захватчиков в XIII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Схема «Невская битва 15 июля 1240 г.».</w:t>
            </w:r>
            <w:r w:rsidRPr="004233DD">
              <w:rPr>
                <w:sz w:val="22"/>
              </w:rPr>
              <w:cr/>
              <w:t>Карта и схема «Ледовое побоище 5 апреля 1242 г.».</w:t>
            </w:r>
            <w:r w:rsidRPr="004233DD">
              <w:rPr>
                <w:sz w:val="22"/>
              </w:rPr>
              <w:cr/>
              <w:t>Схема «Боевой порядок войск в Ледовом побоище».</w:t>
            </w:r>
            <w:r w:rsidRPr="004233DD">
              <w:rPr>
                <w:sz w:val="22"/>
              </w:rPr>
              <w:cr/>
              <w:t>Исторический источник: А.С. Пушкин об участии своего предка в Невской битве.</w:t>
            </w:r>
            <w:r w:rsidRPr="004233DD">
              <w:rPr>
                <w:sz w:val="22"/>
              </w:rPr>
              <w:cr/>
              <w:t xml:space="preserve">Миниатюры Летописного свода 40–60-х гг.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.: «Битва на Чудском озере», «Невская битва».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Репродукция картины П.Д. </w:t>
            </w:r>
            <w:proofErr w:type="spellStart"/>
            <w:r w:rsidRPr="004233DD">
              <w:rPr>
                <w:sz w:val="22"/>
              </w:rPr>
              <w:t>Корина</w:t>
            </w:r>
            <w:proofErr w:type="spellEnd"/>
            <w:r w:rsidRPr="004233DD">
              <w:rPr>
                <w:sz w:val="22"/>
              </w:rPr>
              <w:t xml:space="preserve"> «Александр Невский» (фрагмент). Изображение Александра Невского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даты воинской славы России: 1240 г., 1242 г.</w:t>
            </w:r>
            <w:r w:rsidRPr="004233DD">
              <w:rPr>
                <w:sz w:val="22"/>
              </w:rPr>
              <w:cr/>
              <w:t>Понимать, что нашествие немецких рыцарей являлось крестовым походом на Русь.</w:t>
            </w:r>
            <w:r w:rsidRPr="004233DD">
              <w:rPr>
                <w:sz w:val="22"/>
              </w:rPr>
              <w:cr/>
              <w:t>Выстраивать события данного периода в хронологическом порядке.</w:t>
            </w:r>
            <w:r w:rsidRPr="004233DD">
              <w:rPr>
                <w:sz w:val="22"/>
              </w:rPr>
              <w:cr/>
              <w:t>Установить, что современником Александра Невского был хан Батый.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Использовать схему при описании сражения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26. Зависимость русских земель от Золотой Орды.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Последствия нашествия Батыя.</w:t>
            </w:r>
            <w:r w:rsidRPr="004233DD">
              <w:rPr>
                <w:sz w:val="22"/>
              </w:rPr>
              <w:cr/>
              <w:t>2. Владения Батыя и его преемников.</w:t>
            </w:r>
            <w:r w:rsidRPr="004233DD">
              <w:rPr>
                <w:sz w:val="22"/>
              </w:rPr>
              <w:cr/>
              <w:t>3. Зависимость Руси от Орды. Ордынское иго.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4. Русские земли после монгольского нашествия.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Политика великого князя Александра Невского</w:t>
            </w:r>
            <w:r w:rsidRPr="004233DD">
              <w:rPr>
                <w:sz w:val="22"/>
              </w:rPr>
              <w:tab/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23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«Борьба русских земель </w:t>
            </w:r>
            <w:r w:rsidRPr="004233DD">
              <w:rPr>
                <w:sz w:val="22"/>
              </w:rPr>
              <w:cr/>
              <w:t xml:space="preserve">и княжеств против иноземных захватчиков в XIII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Лингвисты помогают историкам: слова, появившиеся в эпоху монгольского ига.</w:t>
            </w:r>
            <w:r w:rsidRPr="004233DD">
              <w:rPr>
                <w:sz w:val="22"/>
              </w:rPr>
              <w:cr/>
              <w:t>Схема управления русскими землями.</w:t>
            </w:r>
            <w:r w:rsidRPr="004233DD">
              <w:rPr>
                <w:sz w:val="22"/>
              </w:rPr>
              <w:cr/>
              <w:t xml:space="preserve">Изображение хана Батыя. Средневековый </w:t>
            </w:r>
            <w:r w:rsidRPr="004233DD">
              <w:rPr>
                <w:sz w:val="22"/>
              </w:rPr>
              <w:lastRenderedPageBreak/>
              <w:t>китайский рисунок.</w:t>
            </w:r>
            <w:r w:rsidRPr="004233DD">
              <w:rPr>
                <w:sz w:val="22"/>
              </w:rPr>
              <w:cr/>
              <w:t>Современный рисунок, воспроизводящий перевозку монгольского шатра.</w:t>
            </w:r>
            <w:r w:rsidRPr="004233DD">
              <w:rPr>
                <w:sz w:val="22"/>
              </w:rPr>
              <w:cr/>
              <w:t>Репродукция картины С.В. Иванова «Баскаки».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Репродукция картины Г.И. </w:t>
            </w:r>
            <w:proofErr w:type="spellStart"/>
            <w:r w:rsidRPr="004233DD">
              <w:rPr>
                <w:sz w:val="22"/>
              </w:rPr>
              <w:t>Семирадского</w:t>
            </w:r>
            <w:proofErr w:type="spellEnd"/>
            <w:r w:rsidRPr="004233DD">
              <w:rPr>
                <w:sz w:val="22"/>
              </w:rPr>
              <w:t xml:space="preserve"> «Приём Александром Невским папских послов в Новгороде»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Составлять рассказ о событиях прошлого, используя картину художника.</w:t>
            </w:r>
            <w:r w:rsidRPr="004233DD">
              <w:rPr>
                <w:sz w:val="22"/>
              </w:rPr>
              <w:cr/>
              <w:t>Знать примеры героизма народа в борьбе за свободу.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Использовать схему при объяснении управления русскими землями во времена монгольского ига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27. Практическое занятие. Работа с историческими источниками.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Исторические источники и их виды.</w:t>
            </w:r>
            <w:r w:rsidRPr="004233DD">
              <w:rPr>
                <w:sz w:val="22"/>
              </w:rPr>
              <w:cr/>
              <w:t>2. Значение понятий «исторический источник», «документ», «частица прошлого», «памятник».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Работа с иллюстрациями учебника, воспроизводящими вещественные исторические источники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Иллюстрации учебника, изображающие вещественные исторические источники.</w:t>
            </w:r>
            <w:r w:rsidRPr="004233DD">
              <w:rPr>
                <w:sz w:val="22"/>
              </w:rPr>
              <w:cr/>
              <w:t>Любой документ, подготовленный учителем заранее.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Работа над </w:t>
            </w:r>
            <w:proofErr w:type="gramStart"/>
            <w:r w:rsidRPr="004233DD">
              <w:rPr>
                <w:sz w:val="22"/>
              </w:rPr>
              <w:t>проблемой</w:t>
            </w:r>
            <w:proofErr w:type="gramEnd"/>
            <w:r w:rsidRPr="004233DD">
              <w:rPr>
                <w:sz w:val="22"/>
              </w:rPr>
              <w:t>: какую информацию даёт вещественный исторический источник исследователю.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Группировать даты и имена исторических деятелей по предложенным признакам.</w:t>
            </w:r>
            <w:r w:rsidRPr="004233DD">
              <w:rPr>
                <w:sz w:val="22"/>
              </w:rPr>
              <w:cr/>
              <w:t>Понимать, почему историки, изучая прошлое, опираются только на исторические источники.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Использовать терминологию историка в практической работе: «исторический источник», «документ», «памятник», «остатки прошлого»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Урок 28. Повторительно-обобщающий урок «Раздробленность на Руси (вторая треть XII — XIII 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.)».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На этом уроке основное внимание уделяется формированию умения выявлять характерные признаки явлений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Лента времени.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Работа с тестами на установление характерных признаков явлений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даты важнейших исторических событий.</w:t>
            </w:r>
            <w:r w:rsidRPr="004233DD">
              <w:rPr>
                <w:sz w:val="22"/>
              </w:rPr>
              <w:cr/>
              <w:t>Выстраивать события данного периода в хронологическом порядке.</w:t>
            </w:r>
            <w:r w:rsidRPr="004233DD">
              <w:rPr>
                <w:sz w:val="22"/>
              </w:rPr>
              <w:cr/>
              <w:t>Используя материалы темы, выявлять характерные черты эпохи политической раздробленности, особенности политического устройства Великого Новгорода, характеризировать систему монгольского ига.</w:t>
            </w:r>
            <w:r w:rsidRPr="004233DD">
              <w:rPr>
                <w:sz w:val="22"/>
              </w:rPr>
              <w:cr/>
              <w:t>Понимать, что, несмотря на раздробленность, у людей того времени сохранялось осознание своего единства.</w:t>
            </w:r>
            <w:r w:rsidRPr="004233DD">
              <w:rPr>
                <w:sz w:val="22"/>
              </w:rPr>
              <w:cr/>
              <w:t>Объяснять отличие карты исторической от карты географической.</w:t>
            </w:r>
            <w:r w:rsidRPr="004233DD">
              <w:rPr>
                <w:sz w:val="22"/>
              </w:rPr>
              <w:cr/>
              <w:t>Объяснять, на какой интересующий историка вопрос помогает ответить историческая карта.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важнейшие понятия, характеризующие эпоху</w:t>
            </w:r>
          </w:p>
        </w:tc>
      </w:tr>
      <w:tr w:rsidR="00B46394" w:rsidRPr="004233DD" w:rsidTr="004233DD">
        <w:tc>
          <w:tcPr>
            <w:tcW w:w="16410" w:type="dxa"/>
            <w:gridSpan w:val="3"/>
          </w:tcPr>
          <w:p w:rsidR="00B46394" w:rsidRPr="004233DD" w:rsidRDefault="00B46394" w:rsidP="003E1512">
            <w:pPr>
              <w:jc w:val="center"/>
              <w:rPr>
                <w:sz w:val="22"/>
              </w:rPr>
            </w:pPr>
            <w:r w:rsidRPr="004233DD">
              <w:rPr>
                <w:b/>
                <w:sz w:val="22"/>
              </w:rPr>
              <w:t>Тема 4. На пути к единому государству. XIV — начало XVI в.</w:t>
            </w:r>
            <w:r w:rsidRPr="004233DD">
              <w:rPr>
                <w:sz w:val="22"/>
              </w:rPr>
              <w:t xml:space="preserve"> </w:t>
            </w:r>
            <w:r w:rsidRPr="004233DD">
              <w:rPr>
                <w:i/>
                <w:sz w:val="22"/>
              </w:rPr>
              <w:t>(11 часов)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Урок 29. Первые шаги на пути объединения русских </w:t>
            </w:r>
            <w:r w:rsidRPr="004233DD">
              <w:rPr>
                <w:b/>
                <w:sz w:val="22"/>
              </w:rPr>
              <w:lastRenderedPageBreak/>
              <w:t>земель.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Причины объединения русских земель.</w:t>
            </w:r>
            <w:r w:rsidRPr="004233DD">
              <w:rPr>
                <w:sz w:val="22"/>
              </w:rPr>
              <w:cr/>
              <w:t>2. Соперничество Тверского и Московского княжеств за первенство на Руси.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Укрепление Московского княжества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24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 xml:space="preserve">Карта «Объединение русских земель вокруг Москвы в XIV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 xml:space="preserve">Мнение историков о деятельности Ивана </w:t>
            </w:r>
            <w:proofErr w:type="spellStart"/>
            <w:r w:rsidRPr="004233DD">
              <w:rPr>
                <w:sz w:val="22"/>
              </w:rPr>
              <w:t>Калиты</w:t>
            </w:r>
            <w:proofErr w:type="spell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Таблица «Претенденты на роль объединительного центра Руси».</w:t>
            </w:r>
            <w:r w:rsidRPr="004233DD">
              <w:rPr>
                <w:sz w:val="22"/>
              </w:rPr>
              <w:cr/>
              <w:t>Таблица «Великие Московские князья».</w:t>
            </w:r>
            <w:r w:rsidRPr="004233DD">
              <w:rPr>
                <w:sz w:val="22"/>
              </w:rPr>
              <w:cr/>
              <w:t xml:space="preserve">Изображения литовских князей </w:t>
            </w:r>
            <w:proofErr w:type="spellStart"/>
            <w:r w:rsidRPr="004233DD">
              <w:rPr>
                <w:sz w:val="22"/>
              </w:rPr>
              <w:t>Ольгерда</w:t>
            </w:r>
            <w:proofErr w:type="spellEnd"/>
            <w:r w:rsidRPr="004233DD">
              <w:rPr>
                <w:sz w:val="22"/>
              </w:rPr>
              <w:t xml:space="preserve">, </w:t>
            </w:r>
            <w:proofErr w:type="spellStart"/>
            <w:r w:rsidRPr="004233DD">
              <w:rPr>
                <w:sz w:val="22"/>
              </w:rPr>
              <w:t>Гедимина</w:t>
            </w:r>
            <w:proofErr w:type="spellEnd"/>
            <w:r w:rsidRPr="004233DD">
              <w:rPr>
                <w:sz w:val="22"/>
              </w:rPr>
              <w:t xml:space="preserve">, </w:t>
            </w:r>
            <w:proofErr w:type="spellStart"/>
            <w:r w:rsidRPr="004233DD">
              <w:rPr>
                <w:sz w:val="22"/>
              </w:rPr>
              <w:t>Витовта</w:t>
            </w:r>
            <w:proofErr w:type="spellEnd"/>
            <w:r w:rsidRPr="004233DD">
              <w:rPr>
                <w:sz w:val="22"/>
              </w:rPr>
              <w:t xml:space="preserve"> </w:t>
            </w:r>
            <w:r w:rsidRPr="004233DD">
              <w:rPr>
                <w:sz w:val="22"/>
              </w:rPr>
              <w:cr/>
              <w:t>и тверского — Михаила Ярославича.</w:t>
            </w:r>
            <w:r w:rsidRPr="004233DD">
              <w:rPr>
                <w:sz w:val="22"/>
              </w:rPr>
              <w:cr/>
              <w:t xml:space="preserve">Изображение князя </w:t>
            </w:r>
            <w:proofErr w:type="spellStart"/>
            <w:r w:rsidRPr="004233DD">
              <w:rPr>
                <w:sz w:val="22"/>
              </w:rPr>
              <w:t>Миндовга</w:t>
            </w:r>
            <w:proofErr w:type="spellEnd"/>
            <w:r w:rsidRPr="004233DD">
              <w:rPr>
                <w:sz w:val="22"/>
              </w:rPr>
              <w:t xml:space="preserve">. Гравюра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 xml:space="preserve">Изображение князя Ивана </w:t>
            </w:r>
            <w:proofErr w:type="spellStart"/>
            <w:r w:rsidRPr="004233DD">
              <w:rPr>
                <w:sz w:val="22"/>
              </w:rPr>
              <w:t>Калиты</w:t>
            </w:r>
            <w:proofErr w:type="spellEnd"/>
            <w:r w:rsidRPr="004233DD">
              <w:rPr>
                <w:sz w:val="22"/>
              </w:rPr>
              <w:t>. «</w:t>
            </w:r>
            <w:proofErr w:type="spellStart"/>
            <w:r w:rsidRPr="004233DD">
              <w:rPr>
                <w:sz w:val="22"/>
              </w:rPr>
              <w:t>Титулярник</w:t>
            </w:r>
            <w:proofErr w:type="spellEnd"/>
            <w:r w:rsidRPr="004233DD">
              <w:rPr>
                <w:sz w:val="22"/>
              </w:rPr>
              <w:t>» 1672 г.</w:t>
            </w:r>
            <w:r w:rsidRPr="004233DD">
              <w:rPr>
                <w:sz w:val="22"/>
              </w:rPr>
              <w:cr/>
              <w:t>Восстание в Твери. Средневековая книжная миниатюра.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Репродукция картины А.М. Васнецова «Москва при Иване Калите»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Показывать в хронологическом порядке на исторической карте, как шло объединение русских земель.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 xml:space="preserve">Объяснять, чем была вызвана необходимость объединения </w:t>
            </w:r>
            <w:proofErr w:type="gramStart"/>
            <w:r w:rsidRPr="004233DD">
              <w:rPr>
                <w:sz w:val="22"/>
              </w:rPr>
              <w:t>Руси</w:t>
            </w:r>
            <w:proofErr w:type="gramEnd"/>
            <w:r w:rsidRPr="004233DD">
              <w:rPr>
                <w:sz w:val="22"/>
              </w:rPr>
              <w:t xml:space="preserve"> и какие условия этому способствовали.</w:t>
            </w:r>
            <w:r w:rsidRPr="004233DD">
              <w:rPr>
                <w:sz w:val="22"/>
              </w:rPr>
              <w:cr/>
              <w:t>Объяснять, почему Москва стала центром объединения русских земель.</w:t>
            </w:r>
            <w:r w:rsidRPr="004233DD">
              <w:rPr>
                <w:sz w:val="22"/>
              </w:rPr>
              <w:cr/>
              <w:t>Понимать, почему ханы Золотой Орды провоцировали усобицы между русскими князьями.</w:t>
            </w:r>
            <w:r w:rsidRPr="004233DD">
              <w:rPr>
                <w:sz w:val="22"/>
              </w:rPr>
              <w:cr/>
              <w:t>Знать, чем завершилось соперничество Москвы и Твери.</w:t>
            </w:r>
            <w:r w:rsidRPr="004233DD">
              <w:rPr>
                <w:sz w:val="22"/>
              </w:rPr>
              <w:cr/>
              <w:t>Используя материалы рубрики «Мнение историка», извлекать необходимую информацию.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Используя памятки, составлять рассказ об Иване</w:t>
            </w:r>
            <w:proofErr w:type="gramStart"/>
            <w:r w:rsidRPr="004233DD">
              <w:rPr>
                <w:sz w:val="22"/>
              </w:rPr>
              <w:t xml:space="preserve"> К</w:t>
            </w:r>
            <w:proofErr w:type="gramEnd"/>
            <w:r w:rsidRPr="004233DD">
              <w:rPr>
                <w:sz w:val="22"/>
              </w:rPr>
              <w:t>алите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30. Московское княжество при Дмитрии Донском.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 xml:space="preserve">1. Преемники Ивана </w:t>
            </w:r>
            <w:proofErr w:type="spellStart"/>
            <w:r w:rsidRPr="004233DD">
              <w:rPr>
                <w:sz w:val="22"/>
              </w:rPr>
              <w:t>Калиты</w:t>
            </w:r>
            <w:proofErr w:type="spell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2. Куликовская битва.</w:t>
            </w:r>
            <w:r w:rsidRPr="004233DD">
              <w:rPr>
                <w:sz w:val="22"/>
              </w:rPr>
              <w:cr/>
              <w:t>3. Последствия Мамаева побоища.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4. Набег хана </w:t>
            </w:r>
            <w:proofErr w:type="spellStart"/>
            <w:r w:rsidRPr="004233DD">
              <w:rPr>
                <w:sz w:val="22"/>
              </w:rPr>
              <w:t>Тохтамыша</w:t>
            </w:r>
            <w:proofErr w:type="spellEnd"/>
            <w:r w:rsidRPr="004233DD">
              <w:rPr>
                <w:sz w:val="22"/>
              </w:rPr>
              <w:t xml:space="preserve"> на Москву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25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>Карты: «Объединение русских земель вокруг Москвы в XIV в.», «Поход князя Дмитрия Ивановича к Дону в 1380 г.».</w:t>
            </w:r>
            <w:r w:rsidRPr="004233DD">
              <w:rPr>
                <w:sz w:val="22"/>
              </w:rPr>
              <w:cr/>
              <w:t>Схема «Куликовская битва 8 сентября 1380 г.».</w:t>
            </w:r>
            <w:r w:rsidRPr="004233DD">
              <w:rPr>
                <w:sz w:val="22"/>
              </w:rPr>
              <w:cr/>
              <w:t>Таблица «Великие Московские князья».</w:t>
            </w:r>
            <w:r w:rsidRPr="004233DD">
              <w:rPr>
                <w:sz w:val="22"/>
              </w:rPr>
              <w:cr/>
              <w:t>Мнение историка: отрывок из сочинения В.О. Ключевского.</w:t>
            </w:r>
            <w:r w:rsidRPr="004233DD">
              <w:rPr>
                <w:sz w:val="22"/>
              </w:rPr>
              <w:cr/>
              <w:t xml:space="preserve">Вещественный исторический </w:t>
            </w:r>
            <w:r w:rsidRPr="004233DD">
              <w:rPr>
                <w:sz w:val="22"/>
              </w:rPr>
              <w:cr/>
              <w:t xml:space="preserve">источник: изображение кольчуги, найденной на </w:t>
            </w:r>
            <w:proofErr w:type="gramStart"/>
            <w:r w:rsidRPr="004233DD">
              <w:rPr>
                <w:sz w:val="22"/>
              </w:rPr>
              <w:t>Куликовом</w:t>
            </w:r>
            <w:proofErr w:type="gramEnd"/>
            <w:r w:rsidRPr="004233DD">
              <w:rPr>
                <w:sz w:val="22"/>
              </w:rPr>
              <w:t xml:space="preserve"> </w:t>
            </w:r>
            <w:r w:rsidRPr="004233DD">
              <w:rPr>
                <w:sz w:val="22"/>
              </w:rPr>
              <w:cr/>
              <w:t>поле.</w:t>
            </w:r>
            <w:r w:rsidRPr="004233DD">
              <w:rPr>
                <w:sz w:val="22"/>
              </w:rPr>
              <w:cr/>
              <w:t xml:space="preserve">Миниатюры из летописей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Изображение Дмитрия Донского на памятнике «Тысячелетие России».</w:t>
            </w:r>
            <w:r w:rsidRPr="004233DD">
              <w:rPr>
                <w:sz w:val="22"/>
              </w:rPr>
              <w:cr/>
              <w:t>Репродукция картины А.М. Васнецова «Московский Кремль при Дмитрии Донском».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Репродукция картины В.М. Васнецова «Оборона </w:t>
            </w:r>
            <w:r w:rsidRPr="004233DD">
              <w:rPr>
                <w:sz w:val="22"/>
              </w:rPr>
              <w:lastRenderedPageBreak/>
              <w:t xml:space="preserve">Москвы от хана </w:t>
            </w:r>
            <w:proofErr w:type="spellStart"/>
            <w:r w:rsidRPr="004233DD">
              <w:rPr>
                <w:sz w:val="22"/>
              </w:rPr>
              <w:t>Тохтамыша</w:t>
            </w:r>
            <w:proofErr w:type="spellEnd"/>
            <w:r w:rsidRPr="004233DD">
              <w:rPr>
                <w:sz w:val="22"/>
              </w:rPr>
              <w:t>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Знать, какие изменения в облике Московского Кремля произошли при Дмитрии Ивановиче.</w:t>
            </w:r>
            <w:r w:rsidRPr="004233DD">
              <w:rPr>
                <w:sz w:val="22"/>
              </w:rPr>
              <w:cr/>
              <w:t>Пользоваться схемой сражения при описании Куликовской битвы.</w:t>
            </w:r>
            <w:r w:rsidRPr="004233DD">
              <w:rPr>
                <w:sz w:val="22"/>
              </w:rPr>
              <w:cr/>
              <w:t>Объяснять, используя схему сражения, в чём проявился полководческий талант князя Дмитрия Ивановича.</w:t>
            </w:r>
            <w:r w:rsidRPr="004233DD">
              <w:rPr>
                <w:sz w:val="22"/>
              </w:rPr>
              <w:cr/>
              <w:t xml:space="preserve">Находить информацию в «Сказании </w:t>
            </w:r>
            <w:r w:rsidRPr="004233DD">
              <w:rPr>
                <w:sz w:val="22"/>
              </w:rPr>
              <w:cr/>
              <w:t>о Мамаевом побоище».</w:t>
            </w:r>
            <w:r w:rsidRPr="004233DD">
              <w:rPr>
                <w:sz w:val="22"/>
              </w:rPr>
              <w:cr/>
              <w:t>Понимать, какое значение имело благословение Сергием Радонежским Дмитрия Донского накануне Куликовской битвы.</w:t>
            </w:r>
            <w:r w:rsidRPr="004233DD">
              <w:rPr>
                <w:sz w:val="22"/>
              </w:rPr>
              <w:cr/>
              <w:t>Понимать историческое значение Куликовской битвы.</w:t>
            </w:r>
            <w:r w:rsidRPr="004233DD">
              <w:rPr>
                <w:sz w:val="22"/>
              </w:rPr>
              <w:cr/>
              <w:t xml:space="preserve">Использовать репродукцию картины художника А.П. </w:t>
            </w:r>
            <w:proofErr w:type="spellStart"/>
            <w:r w:rsidRPr="004233DD">
              <w:rPr>
                <w:sz w:val="22"/>
              </w:rPr>
              <w:t>Бубнова</w:t>
            </w:r>
            <w:proofErr w:type="spellEnd"/>
            <w:r w:rsidRPr="004233DD">
              <w:rPr>
                <w:sz w:val="22"/>
              </w:rPr>
              <w:t xml:space="preserve"> «Утро на Куликовом поле» при описании сражения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 xml:space="preserve">Урок 31. Политика преемников Дмитрия Донского (первая половина XV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.).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Отношения между Литовским и Московским княжествами.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2. Междоусобная война на Руси во второй четверти XV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26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«Объединение русских земель вокруг Москвы в XIV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 xml:space="preserve">Мнение историка: отрывки из сочинений историков о междоусобной войне второй четверти XV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Родословная таблица Дмитрия Ивановича Донского.</w:t>
            </w:r>
            <w:r w:rsidRPr="004233DD">
              <w:rPr>
                <w:sz w:val="22"/>
              </w:rPr>
              <w:cr/>
            </w:r>
            <w:proofErr w:type="spellStart"/>
            <w:r w:rsidRPr="004233DD">
              <w:rPr>
                <w:sz w:val="22"/>
              </w:rPr>
              <w:t>Тракайский</w:t>
            </w:r>
            <w:proofErr w:type="spellEnd"/>
            <w:r w:rsidRPr="004233DD">
              <w:rPr>
                <w:sz w:val="22"/>
              </w:rPr>
              <w:t xml:space="preserve"> замок. Современный вид.</w:t>
            </w:r>
            <w:r w:rsidRPr="004233DD">
              <w:rPr>
                <w:sz w:val="22"/>
              </w:rPr>
              <w:cr/>
              <w:t>Изображение Василия II Тёмного. Репродукция рисунка позднего времени.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Герб средневековой Москвы. Всадник с копьём или мечом изображался на монетах московских великих князей с XV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Знать основных участников междоусобной войны во второй четверти XV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 xml:space="preserve">Понимать, что явилось причиной возникновения междоусобной войны во второй четверти XV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>Выстраивать события изученного периода в хронологическом порядке.</w:t>
            </w:r>
            <w:r w:rsidRPr="004233DD">
              <w:rPr>
                <w:sz w:val="22"/>
              </w:rPr>
              <w:cr/>
              <w:t>Используя материалы рубрики «Мнение историка», извлекать необходимую информацию.</w:t>
            </w:r>
            <w:r w:rsidRPr="004233DD">
              <w:rPr>
                <w:sz w:val="22"/>
              </w:rPr>
              <w:cr/>
              <w:t xml:space="preserve">Группировать имена, события по заданным признакам (партии, </w:t>
            </w:r>
            <w:proofErr w:type="spellStart"/>
            <w:r w:rsidRPr="004233DD">
              <w:rPr>
                <w:sz w:val="22"/>
              </w:rPr>
              <w:t>борящиеся</w:t>
            </w:r>
            <w:proofErr w:type="spellEnd"/>
            <w:r w:rsidRPr="004233DD">
              <w:rPr>
                <w:sz w:val="22"/>
              </w:rPr>
              <w:t xml:space="preserve"> за престол)</w:t>
            </w:r>
          </w:p>
          <w:p w:rsidR="00B46394" w:rsidRPr="004233DD" w:rsidRDefault="00B46394" w:rsidP="003E1512">
            <w:pPr>
              <w:rPr>
                <w:sz w:val="22"/>
              </w:rPr>
            </w:pP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Урок 32. Объединение русских земель (вторая половина XV — начало XVI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.).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Москва — центр объединения Руси.</w:t>
            </w:r>
            <w:r w:rsidRPr="004233DD">
              <w:rPr>
                <w:sz w:val="22"/>
              </w:rPr>
              <w:cr/>
              <w:t>2. Конец ордынского ига.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3. Московская Русь и её соседи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27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«Объединение русских земель в XV — первой трети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Мнение историков о действиях Ивана III на реке Угре.</w:t>
            </w:r>
            <w:r w:rsidRPr="004233DD">
              <w:rPr>
                <w:sz w:val="22"/>
              </w:rPr>
              <w:cr/>
              <w:t xml:space="preserve">Миниатюры из летописей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Изображение Ивана III и Марфы Посадницы на памятнике «Тысячелетие России»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Понимать значение терминов «внутренняя политика» и «внешняя политика».</w:t>
            </w:r>
            <w:r w:rsidRPr="004233DD">
              <w:rPr>
                <w:sz w:val="22"/>
              </w:rPr>
              <w:cr/>
              <w:t>Определять основные черты единого (централизованного) государства.</w:t>
            </w:r>
            <w:r w:rsidRPr="004233DD">
              <w:rPr>
                <w:sz w:val="22"/>
              </w:rPr>
              <w:cr/>
              <w:t>Оценивать историческое значение освобождения Руси от ига Золотой Орды.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Понимать, почему Москва стала центром объединения русских земель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33. Московская Русь — единое государство.</w:t>
            </w:r>
            <w:r w:rsidRPr="004233DD">
              <w:rPr>
                <w:sz w:val="22"/>
              </w:rPr>
              <w:cr/>
              <w:t>1. Управление Московским государством.</w:t>
            </w:r>
            <w:r w:rsidRPr="004233DD">
              <w:rPr>
                <w:sz w:val="22"/>
              </w:rPr>
              <w:cr/>
              <w:t>2. Чиновники Московской Руси.</w:t>
            </w:r>
            <w:r w:rsidRPr="004233DD">
              <w:rPr>
                <w:sz w:val="22"/>
              </w:rPr>
              <w:cr/>
              <w:t>3. Государев двор.</w:t>
            </w:r>
            <w:r w:rsidRPr="004233DD">
              <w:rPr>
                <w:sz w:val="22"/>
              </w:rPr>
              <w:cr/>
              <w:t>4. Войско великого князя.</w:t>
            </w:r>
            <w:r w:rsidRPr="004233DD">
              <w:rPr>
                <w:sz w:val="22"/>
              </w:rPr>
              <w:cr/>
              <w:t>5. Суд в Московском государстве.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6. Церковь и государство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28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«Объединение русских земель в XV — первой трети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Схема управления Московским государством.</w:t>
            </w:r>
            <w:r w:rsidRPr="004233DD">
              <w:rPr>
                <w:sz w:val="22"/>
              </w:rPr>
              <w:cr/>
              <w:t>Схема «Позиц</w:t>
            </w:r>
            <w:proofErr w:type="gramStart"/>
            <w:r w:rsidRPr="004233DD">
              <w:rPr>
                <w:sz w:val="22"/>
              </w:rPr>
              <w:t>ии ио</w:t>
            </w:r>
            <w:proofErr w:type="gramEnd"/>
            <w:r w:rsidRPr="004233DD">
              <w:rPr>
                <w:sz w:val="22"/>
              </w:rPr>
              <w:t xml:space="preserve">сифлян и </w:t>
            </w:r>
            <w:proofErr w:type="spellStart"/>
            <w:r w:rsidRPr="004233DD">
              <w:rPr>
                <w:sz w:val="22"/>
              </w:rPr>
              <w:t>нестяжателей</w:t>
            </w:r>
            <w:proofErr w:type="spellEnd"/>
            <w:r w:rsidRPr="004233DD">
              <w:rPr>
                <w:sz w:val="22"/>
              </w:rPr>
              <w:t>».</w:t>
            </w:r>
            <w:r w:rsidRPr="004233DD">
              <w:rPr>
                <w:sz w:val="22"/>
              </w:rPr>
              <w:cr/>
              <w:t>Иллюстрации, воспроизводящие вещественные исторические источники.</w:t>
            </w:r>
            <w:r w:rsidRPr="004233DD">
              <w:rPr>
                <w:sz w:val="22"/>
              </w:rPr>
              <w:cr/>
              <w:t xml:space="preserve">Современный рисунок, воссоздающий облик </w:t>
            </w:r>
            <w:proofErr w:type="spellStart"/>
            <w:r w:rsidRPr="004233DD">
              <w:rPr>
                <w:sz w:val="22"/>
              </w:rPr>
              <w:t>пищальника</w:t>
            </w:r>
            <w:proofErr w:type="spellEnd"/>
            <w:r w:rsidRPr="004233DD">
              <w:rPr>
                <w:sz w:val="22"/>
              </w:rPr>
              <w:t xml:space="preserve"> русского войска времён Ивана III.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Репродукция картины А.М. Васнецова «Московский Кремль при Иване III»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Оценивать значение принятия Иваном III титула «Государь всея Руси».</w:t>
            </w:r>
            <w:r w:rsidRPr="004233DD">
              <w:rPr>
                <w:sz w:val="22"/>
              </w:rPr>
              <w:cr/>
              <w:t>Объяснять, чем было вызвано составление Судебника 1497 г. и какую роль он играл в объединённом Русском государстве.</w:t>
            </w:r>
            <w:r w:rsidRPr="004233DD">
              <w:rPr>
                <w:sz w:val="22"/>
              </w:rPr>
              <w:cr/>
              <w:t>Знать систему управления Русского государства во времена Ивана III. Что являлось совещательным органом при великом князе. Органы центрального управления. Кто такие окольничие и дьяки.</w:t>
            </w:r>
            <w:r w:rsidRPr="004233DD">
              <w:rPr>
                <w:sz w:val="22"/>
              </w:rPr>
              <w:cr/>
              <w:t>Выявлять негативные стороны местничества и кормления.</w:t>
            </w:r>
            <w:r w:rsidRPr="004233DD">
              <w:rPr>
                <w:sz w:val="22"/>
              </w:rPr>
              <w:cr/>
              <w:t>Понимать, каким образом церковь поддерживала великого князя в борьбе за единство страны.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 xml:space="preserve">Сравнивать взгляды иосифлян и </w:t>
            </w:r>
            <w:proofErr w:type="spellStart"/>
            <w:r w:rsidRPr="004233DD">
              <w:rPr>
                <w:sz w:val="22"/>
              </w:rPr>
              <w:t>нестяжателей</w:t>
            </w:r>
            <w:proofErr w:type="spellEnd"/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34. Люди Московской Руси.</w:t>
            </w:r>
            <w:r w:rsidRPr="004233DD">
              <w:rPr>
                <w:sz w:val="22"/>
              </w:rPr>
              <w:cr/>
              <w:t>1. Крестьяне Московской Руси.</w:t>
            </w:r>
            <w:r w:rsidRPr="004233DD">
              <w:rPr>
                <w:sz w:val="22"/>
              </w:rPr>
              <w:cr/>
              <w:t>2. Князья, бояре, помещики.</w:t>
            </w:r>
            <w:r w:rsidRPr="004233DD">
              <w:rPr>
                <w:sz w:val="22"/>
              </w:rPr>
              <w:cr/>
              <w:t>3. Жители городов.</w:t>
            </w:r>
            <w:r w:rsidRPr="004233DD">
              <w:rPr>
                <w:sz w:val="22"/>
              </w:rPr>
              <w:cr/>
              <w:t>4. Служители церкви.</w:t>
            </w:r>
            <w:r w:rsidRPr="004233DD">
              <w:rPr>
                <w:sz w:val="22"/>
              </w:rPr>
              <w:cr/>
              <w:t>5. Казаки.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Россия — многонациональное государство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29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«Объединение русских земель в XV — первой трети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>Сведения из источников: происхождение известных фамилий в России.</w:t>
            </w:r>
            <w:r w:rsidRPr="004233DD">
              <w:rPr>
                <w:sz w:val="22"/>
              </w:rPr>
              <w:cr/>
              <w:t xml:space="preserve">Миниатюры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  <w:r w:rsidRPr="004233DD">
              <w:rPr>
                <w:sz w:val="22"/>
              </w:rPr>
              <w:cr/>
              <w:t xml:space="preserve">Фреска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Современный рисунок, воссоздающий средневековую русскую одежду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Объяснять значение важнейших понятий темы.</w:t>
            </w:r>
            <w:r w:rsidRPr="004233DD">
              <w:rPr>
                <w:sz w:val="22"/>
              </w:rPr>
              <w:cr/>
              <w:t>Сравнивать вотчину и поместье.</w:t>
            </w:r>
            <w:r w:rsidRPr="004233DD">
              <w:rPr>
                <w:sz w:val="22"/>
              </w:rPr>
              <w:cr/>
              <w:t>Объяснять, как вокруг города возникали слободы.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Объяснять, почему введение Юрьева дня было необходимым явлением для того времени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 xml:space="preserve">Уроки 35–36. Быт наших предков в XIV — начале XVI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</w:t>
            </w:r>
            <w:r w:rsidRPr="004233DD">
              <w:rPr>
                <w:sz w:val="22"/>
              </w:rPr>
              <w:cr/>
              <w:t>1. Как воспринимал мир человек того времени.</w:t>
            </w:r>
            <w:r w:rsidRPr="004233DD">
              <w:rPr>
                <w:sz w:val="22"/>
              </w:rPr>
              <w:cr/>
              <w:t>2. Быт крестьянина.</w:t>
            </w:r>
            <w:r w:rsidRPr="004233DD">
              <w:rPr>
                <w:sz w:val="22"/>
              </w:rPr>
              <w:cr/>
              <w:t>3. Крестьянская изба.</w:t>
            </w:r>
            <w:r w:rsidRPr="004233DD">
              <w:rPr>
                <w:sz w:val="22"/>
              </w:rPr>
              <w:cr/>
              <w:t>4. Быт знатных людей.</w:t>
            </w:r>
            <w:r w:rsidRPr="004233DD">
              <w:rPr>
                <w:sz w:val="22"/>
              </w:rPr>
              <w:cr/>
              <w:t>5. Москва и Московский Кремль.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6. Монастыри Московской Руси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§ 30–31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«Объединение русских земель в XV — первой трети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 xml:space="preserve">Фотографии </w:t>
            </w:r>
            <w:proofErr w:type="spellStart"/>
            <w:r w:rsidRPr="004233DD">
              <w:rPr>
                <w:sz w:val="22"/>
              </w:rPr>
              <w:t>Грановитой</w:t>
            </w:r>
            <w:proofErr w:type="spellEnd"/>
            <w:r w:rsidRPr="004233DD">
              <w:rPr>
                <w:sz w:val="22"/>
              </w:rPr>
              <w:t xml:space="preserve"> палаты Московского Кремля. Её внешнее и внутреннее убранство.</w:t>
            </w:r>
            <w:r w:rsidRPr="004233DD">
              <w:rPr>
                <w:sz w:val="22"/>
              </w:rPr>
              <w:cr/>
              <w:t>Иллюстрации, изображающие предметы крестьянского быта. Современные фотографии.</w:t>
            </w:r>
            <w:r w:rsidRPr="004233DD">
              <w:rPr>
                <w:sz w:val="22"/>
              </w:rPr>
              <w:cr/>
              <w:t>Миниатюры, изображающие сельскохозяйственные занятия.</w:t>
            </w:r>
            <w:r w:rsidRPr="004233DD">
              <w:rPr>
                <w:sz w:val="22"/>
              </w:rPr>
              <w:cr/>
              <w:t>Современный вид Троице-Сергиева монастыря.</w:t>
            </w:r>
            <w:r w:rsidRPr="004233DD">
              <w:rPr>
                <w:sz w:val="22"/>
              </w:rPr>
              <w:cr/>
              <w:t>Современные рисунки, воспроизводящие деревенскую улицу, усадьбу боярина, детали женской одежды.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Репродукция картины А.М. Васнецова «На крестце в Китай-городе»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Знать, какие изменения в облике Московского Кремля произошли при Дмитрии Ивановиче.</w:t>
            </w:r>
            <w:r w:rsidRPr="004233DD">
              <w:rPr>
                <w:sz w:val="22"/>
              </w:rPr>
              <w:cr/>
              <w:t>Знать, какие изменения в облике Московского Кремля произошли при Иване III.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Использовать иллюстрации учебника при рассказе о быте людей разных социальных групп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t>Урок 37. Культурное наследие Московской Руси.</w:t>
            </w:r>
            <w:r w:rsidRPr="004233DD">
              <w:rPr>
                <w:sz w:val="22"/>
              </w:rPr>
              <w:cr/>
              <w:t>1. Письменные памятники XV–XVI вв.</w:t>
            </w:r>
            <w:r w:rsidRPr="004233DD">
              <w:rPr>
                <w:sz w:val="22"/>
              </w:rPr>
              <w:cr/>
              <w:t>2. Мастерство московских ремесленников.</w:t>
            </w:r>
            <w:r w:rsidRPr="004233DD">
              <w:rPr>
                <w:sz w:val="22"/>
              </w:rPr>
              <w:cr/>
            </w:r>
            <w:r w:rsidRPr="004233DD">
              <w:rPr>
                <w:sz w:val="22"/>
              </w:rPr>
              <w:lastRenderedPageBreak/>
              <w:t>3. Архитектурные памятники.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4. Иконы и фрески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§ 32</w:t>
            </w:r>
            <w:r w:rsidRPr="004233DD">
              <w:rPr>
                <w:sz w:val="22"/>
              </w:rPr>
              <w:cr/>
              <w:t>Лента времени.</w:t>
            </w:r>
            <w:r w:rsidRPr="004233DD">
              <w:rPr>
                <w:sz w:val="22"/>
              </w:rPr>
              <w:cr/>
              <w:t xml:space="preserve">Карта «Объединение русских земель в XV — первой трети XVI </w:t>
            </w:r>
            <w:proofErr w:type="gramStart"/>
            <w:r w:rsidRPr="004233DD">
              <w:rPr>
                <w:sz w:val="22"/>
              </w:rPr>
              <w:t>в</w:t>
            </w:r>
            <w:proofErr w:type="gramEnd"/>
            <w:r w:rsidRPr="004233DD">
              <w:rPr>
                <w:sz w:val="22"/>
              </w:rPr>
              <w:t>.».</w:t>
            </w:r>
            <w:r w:rsidRPr="004233DD">
              <w:rPr>
                <w:sz w:val="22"/>
              </w:rPr>
              <w:cr/>
              <w:t xml:space="preserve">Изображение вещественных исторических источников: рукописные книги XIV–XVI вв., </w:t>
            </w:r>
            <w:r w:rsidRPr="004233DD">
              <w:rPr>
                <w:sz w:val="22"/>
              </w:rPr>
              <w:lastRenderedPageBreak/>
              <w:t xml:space="preserve">чаша </w:t>
            </w:r>
            <w:proofErr w:type="spellStart"/>
            <w:r w:rsidRPr="004233DD">
              <w:rPr>
                <w:sz w:val="22"/>
              </w:rPr>
              <w:t>водосвятная</w:t>
            </w:r>
            <w:proofErr w:type="spellEnd"/>
            <w:r w:rsidRPr="004233DD">
              <w:rPr>
                <w:sz w:val="22"/>
              </w:rPr>
              <w:t xml:space="preserve"> XV в., пищаль в деревянной колоде, плащаница.</w:t>
            </w:r>
            <w:r w:rsidRPr="004233DD">
              <w:rPr>
                <w:sz w:val="22"/>
              </w:rPr>
              <w:cr/>
              <w:t>Архитектурные памятники.</w:t>
            </w:r>
            <w:r w:rsidRPr="004233DD">
              <w:rPr>
                <w:sz w:val="22"/>
              </w:rPr>
              <w:cr/>
              <w:t>Иконы «Тихвинская Божья Матерь» и «Троица» Андрея Рублёва.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Фрески Дионисия и Феофана  Грека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lastRenderedPageBreak/>
              <w:t>Группировать исторические памятники эпохи.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Знать имена выдающихся деятелей эпохи: Андрея Рублёва, Феофана Грека, Дионисия и их важнейшие достижения в культуре России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>Урок 38. Практическое занятие. Работа с письменными историческими источниками.</w:t>
            </w:r>
            <w:r w:rsidRPr="004233DD">
              <w:rPr>
                <w:b/>
                <w:sz w:val="22"/>
              </w:rPr>
              <w:cr/>
            </w:r>
            <w:r w:rsidRPr="004233DD">
              <w:rPr>
                <w:sz w:val="22"/>
              </w:rPr>
              <w:t>1. Виды письменных исторических источников.</w:t>
            </w:r>
            <w:r w:rsidRPr="004233DD">
              <w:rPr>
                <w:sz w:val="22"/>
              </w:rPr>
              <w:cr/>
              <w:t>2. Примеры письменных исторических источников, упоминаемых в учебнике.</w:t>
            </w:r>
            <w:r w:rsidRPr="004233DD">
              <w:rPr>
                <w:sz w:val="22"/>
              </w:rPr>
              <w:cr/>
              <w:t>3. Какую информацию дают письменные источники.</w:t>
            </w:r>
            <w:r w:rsidRPr="004233DD">
              <w:rPr>
                <w:sz w:val="22"/>
              </w:rPr>
              <w:cr/>
              <w:t>4. Памятки для работы с письменными историческими источниками на уроке.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5. Работа с письменными историческими источниками. Поиск информации в источнике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Оценивать содержащуюся в историческом документе информацию.</w:t>
            </w:r>
            <w:r w:rsidRPr="004233DD">
              <w:rPr>
                <w:sz w:val="22"/>
              </w:rPr>
              <w:cr/>
              <w:t>Сопоставлять информацию, содержащуюся в тексте учебника и историческом документе.</w:t>
            </w:r>
            <w:r w:rsidRPr="004233DD">
              <w:rPr>
                <w:sz w:val="22"/>
              </w:rPr>
              <w:cr/>
              <w:t>Уметь находить подтверждения сведений из учебника в тексте исторического документа.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С помощью исторического документа добывать новые знания об описываемых в учебнике событиях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 xml:space="preserve">Урок 39. Повторительно-обобщающий урок по теме «На пути к единому государству. XIV — начало XVI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.».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На этом уроке основное внимание уделяется формированию умения выявлять причины и следствия исторических событий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Лента времени.</w:t>
            </w:r>
            <w:r w:rsidRPr="004233DD">
              <w:rPr>
                <w:sz w:val="22"/>
              </w:rPr>
              <w:cr/>
              <w:t>К уроку привлекаются учебные материалы предыдущих тем по проблеме: причины и последствия раздробленности на Руси.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Работа с тестами на определение причин и следствий исторических событий</w:t>
            </w: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Понимать необходимость объединения Руси. Знать, какие условия способствовали объединению.</w:t>
            </w:r>
            <w:r w:rsidRPr="004233DD">
              <w:rPr>
                <w:sz w:val="22"/>
              </w:rPr>
              <w:cr/>
              <w:t>Определять основные черты единого (централизованного) государства.</w:t>
            </w:r>
            <w:r w:rsidRPr="004233DD">
              <w:rPr>
                <w:sz w:val="22"/>
              </w:rPr>
              <w:cr/>
              <w:t>Находить на карте места важнейших сражений.</w:t>
            </w:r>
            <w:r w:rsidRPr="004233DD">
              <w:rPr>
                <w:sz w:val="22"/>
              </w:rPr>
              <w:cr/>
              <w:t>Используя историческую карту, показывать в хронологическом порядке, как шло объединение русских земель.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Рассказывая об исторических событиях, уметь ответить на три важнейших вопроса историка: что произошло, где произошло, когда произошло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lastRenderedPageBreak/>
              <w:t xml:space="preserve">Урок 40. Родной край с древности до начала XVI </w:t>
            </w:r>
            <w:proofErr w:type="gramStart"/>
            <w:r w:rsidRPr="004233DD">
              <w:rPr>
                <w:b/>
                <w:sz w:val="22"/>
              </w:rPr>
              <w:t>в</w:t>
            </w:r>
            <w:proofErr w:type="gramEnd"/>
            <w:r w:rsidRPr="004233DD">
              <w:rPr>
                <w:b/>
                <w:sz w:val="22"/>
              </w:rPr>
              <w:t>.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Уметь составлять синхронистическую таблицу «История России — история родного края».</w:t>
            </w:r>
            <w:r w:rsidRPr="004233DD">
              <w:rPr>
                <w:sz w:val="22"/>
              </w:rPr>
              <w:cr/>
              <w:t>Группировать исторические факты по истории родного края по проблемам:</w:t>
            </w:r>
            <w:r w:rsidRPr="004233DD">
              <w:rPr>
                <w:sz w:val="22"/>
              </w:rPr>
              <w:cr/>
              <w:t>— факты из истории героического прошлого родной земли;</w:t>
            </w:r>
            <w:r w:rsidRPr="004233DD">
              <w:rPr>
                <w:sz w:val="22"/>
              </w:rPr>
              <w:cr/>
              <w:t>— факты из истории культуры родного края;</w:t>
            </w:r>
          </w:p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— факты из истории развития ремесла и др.</w:t>
            </w:r>
          </w:p>
        </w:tc>
      </w:tr>
      <w:tr w:rsidR="00B46394" w:rsidRPr="004233DD" w:rsidTr="004233DD">
        <w:tc>
          <w:tcPr>
            <w:tcW w:w="3168" w:type="dxa"/>
          </w:tcPr>
          <w:p w:rsidR="00B46394" w:rsidRPr="004233DD" w:rsidRDefault="00B46394" w:rsidP="003E1512">
            <w:pPr>
              <w:rPr>
                <w:b/>
                <w:sz w:val="22"/>
              </w:rPr>
            </w:pPr>
            <w:r w:rsidRPr="004233DD">
              <w:rPr>
                <w:b/>
                <w:sz w:val="22"/>
              </w:rPr>
              <w:t>Урок 41. Итоговое обобщение. Общие и особенные черты в истории Западной Европы и России</w:t>
            </w:r>
          </w:p>
        </w:tc>
        <w:tc>
          <w:tcPr>
            <w:tcW w:w="4860" w:type="dxa"/>
          </w:tcPr>
          <w:p w:rsidR="00B46394" w:rsidRPr="004233DD" w:rsidRDefault="00B46394" w:rsidP="003E1512">
            <w:pPr>
              <w:rPr>
                <w:sz w:val="22"/>
              </w:rPr>
            </w:pPr>
          </w:p>
        </w:tc>
        <w:tc>
          <w:tcPr>
            <w:tcW w:w="8382" w:type="dxa"/>
          </w:tcPr>
          <w:p w:rsidR="00B46394" w:rsidRPr="004233DD" w:rsidRDefault="00B46394" w:rsidP="003E1512">
            <w:pPr>
              <w:rPr>
                <w:sz w:val="22"/>
              </w:rPr>
            </w:pPr>
            <w:r w:rsidRPr="004233DD">
              <w:rPr>
                <w:sz w:val="22"/>
              </w:rPr>
              <w:t>Уметь составлять синхронистическую таблицу «История России — всеобщая история»</w:t>
            </w:r>
          </w:p>
        </w:tc>
      </w:tr>
    </w:tbl>
    <w:p w:rsidR="00B46394" w:rsidRDefault="00B46394" w:rsidP="00B46394">
      <w:pPr>
        <w:rPr>
          <w:sz w:val="22"/>
        </w:rPr>
      </w:pPr>
    </w:p>
    <w:p w:rsidR="004233DD" w:rsidRPr="004233DD" w:rsidRDefault="004233DD" w:rsidP="00B46394">
      <w:pPr>
        <w:rPr>
          <w:sz w:val="22"/>
        </w:rPr>
      </w:pPr>
    </w:p>
    <w:sectPr w:rsidR="004233DD" w:rsidRPr="004233DD" w:rsidSect="004233DD">
      <w:pgSz w:w="16838" w:h="11906" w:orient="landscape"/>
      <w:pgMar w:top="340" w:right="284" w:bottom="3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aav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534" w:rsidRDefault="00471930" w:rsidP="009E4AE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2534" w:rsidRDefault="00471930" w:rsidP="00CF3EB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534" w:rsidRDefault="00471930" w:rsidP="009E4AE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33</w:t>
    </w:r>
    <w:r>
      <w:rPr>
        <w:rStyle w:val="a6"/>
      </w:rPr>
      <w:fldChar w:fldCharType="end"/>
    </w:r>
  </w:p>
  <w:p w:rsidR="006E2534" w:rsidRDefault="00471930" w:rsidP="00CF3EB4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>
    <w:applyBreakingRules/>
  </w:compat>
  <w:rsids>
    <w:rsidRoot w:val="00B46394"/>
    <w:rsid w:val="002A2480"/>
    <w:rsid w:val="002C1A2E"/>
    <w:rsid w:val="004233DD"/>
    <w:rsid w:val="00471930"/>
    <w:rsid w:val="005D6BEF"/>
    <w:rsid w:val="00892BCF"/>
    <w:rsid w:val="00AD37E8"/>
    <w:rsid w:val="00B46394"/>
    <w:rsid w:val="00D33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94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63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39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B46394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4639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46394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rsid w:val="00B46394"/>
  </w:style>
  <w:style w:type="paragraph" w:styleId="a7">
    <w:name w:val="header"/>
    <w:basedOn w:val="a"/>
    <w:link w:val="a8"/>
    <w:rsid w:val="00B463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46394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B4639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B46394"/>
    <w:rPr>
      <w:rFonts w:eastAsia="Times New Roman"/>
      <w:lang w:eastAsia="ru-RU"/>
    </w:rPr>
  </w:style>
  <w:style w:type="character" w:styleId="ab">
    <w:name w:val="footnote reference"/>
    <w:basedOn w:val="a0"/>
    <w:semiHidden/>
    <w:rsid w:val="00B46394"/>
    <w:rPr>
      <w:vertAlign w:val="superscript"/>
    </w:rPr>
  </w:style>
  <w:style w:type="character" w:customStyle="1" w:styleId="FontStyle43">
    <w:name w:val="Font Style43"/>
    <w:basedOn w:val="a0"/>
    <w:rsid w:val="00471930"/>
    <w:rPr>
      <w:rFonts w:ascii="Times New Roman" w:hAnsi="Times New Roman" w:cs="Times New Roman"/>
      <w:sz w:val="18"/>
      <w:szCs w:val="18"/>
    </w:rPr>
  </w:style>
  <w:style w:type="paragraph" w:styleId="ac">
    <w:name w:val="Body Text"/>
    <w:basedOn w:val="a"/>
    <w:link w:val="ad"/>
    <w:rsid w:val="00471930"/>
    <w:pPr>
      <w:jc w:val="both"/>
    </w:pPr>
  </w:style>
  <w:style w:type="character" w:customStyle="1" w:styleId="ad">
    <w:name w:val="Основной текст Знак"/>
    <w:basedOn w:val="a0"/>
    <w:link w:val="ac"/>
    <w:rsid w:val="00471930"/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71930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30pt">
    <w:name w:val="Основной текст (3) + Не полужирный;Курсив;Интервал 0 pt"/>
    <w:basedOn w:val="a0"/>
    <w:rsid w:val="00471930"/>
    <w:rPr>
      <w:rFonts w:ascii="Calibri" w:eastAsia="Calibri" w:hAnsi="Calibri" w:cs="Calibri"/>
      <w:b/>
      <w:bCs/>
      <w:i/>
      <w:iCs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">
    <w:name w:val="Основной текст (2)_"/>
    <w:basedOn w:val="a0"/>
    <w:link w:val="20"/>
    <w:rsid w:val="00471930"/>
    <w:rPr>
      <w:b/>
      <w:bCs/>
      <w:shd w:val="clear" w:color="auto" w:fill="FFFFFF"/>
    </w:rPr>
  </w:style>
  <w:style w:type="character" w:customStyle="1" w:styleId="ae">
    <w:name w:val="Основной текст_"/>
    <w:basedOn w:val="a0"/>
    <w:link w:val="11"/>
    <w:rsid w:val="00471930"/>
    <w:rPr>
      <w:spacing w:val="8"/>
      <w:shd w:val="clear" w:color="auto" w:fill="FFFFFF"/>
    </w:rPr>
  </w:style>
  <w:style w:type="character" w:customStyle="1" w:styleId="0pt">
    <w:name w:val="Основной текст + Полужирный;Интервал 0 pt"/>
    <w:basedOn w:val="ae"/>
    <w:rsid w:val="00471930"/>
    <w:rPr>
      <w:b/>
      <w:bCs/>
      <w:color w:val="000000"/>
      <w:spacing w:val="0"/>
      <w:w w:val="100"/>
      <w:position w:val="0"/>
      <w:lang w:val="ru-RU"/>
    </w:rPr>
  </w:style>
  <w:style w:type="character" w:customStyle="1" w:styleId="Calibri0pt">
    <w:name w:val="Основной текст + Calibri;Курсив;Интервал 0 pt"/>
    <w:basedOn w:val="ae"/>
    <w:rsid w:val="00471930"/>
    <w:rPr>
      <w:rFonts w:ascii="Calibri" w:eastAsia="Calibri" w:hAnsi="Calibri" w:cs="Calibri"/>
      <w:i/>
      <w:iCs/>
      <w:color w:val="000000"/>
      <w:spacing w:val="4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471930"/>
    <w:pPr>
      <w:widowControl w:val="0"/>
      <w:shd w:val="clear" w:color="auto" w:fill="FFFFFF"/>
      <w:spacing w:line="211" w:lineRule="exact"/>
      <w:ind w:firstLine="400"/>
      <w:jc w:val="both"/>
    </w:pPr>
    <w:rPr>
      <w:rFonts w:eastAsiaTheme="minorHAnsi"/>
      <w:b/>
      <w:bCs/>
      <w:sz w:val="20"/>
      <w:szCs w:val="20"/>
      <w:lang w:eastAsia="en-US"/>
    </w:rPr>
  </w:style>
  <w:style w:type="paragraph" w:customStyle="1" w:styleId="11">
    <w:name w:val="Основной текст1"/>
    <w:basedOn w:val="a"/>
    <w:link w:val="ae"/>
    <w:rsid w:val="00471930"/>
    <w:pPr>
      <w:widowControl w:val="0"/>
      <w:shd w:val="clear" w:color="auto" w:fill="FFFFFF"/>
      <w:spacing w:line="211" w:lineRule="exact"/>
      <w:jc w:val="both"/>
    </w:pPr>
    <w:rPr>
      <w:rFonts w:eastAsiaTheme="minorHAnsi"/>
      <w:spacing w:val="8"/>
      <w:sz w:val="20"/>
      <w:szCs w:val="20"/>
      <w:lang w:eastAsia="en-US"/>
    </w:rPr>
  </w:style>
  <w:style w:type="character" w:customStyle="1" w:styleId="Calibri95pt0pt">
    <w:name w:val="Основной текст + Calibri;9;5 pt;Интервал 0 pt"/>
    <w:basedOn w:val="ae"/>
    <w:rsid w:val="0047193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paragraph" w:customStyle="1" w:styleId="Style2">
    <w:name w:val="Style2"/>
    <w:basedOn w:val="a"/>
    <w:rsid w:val="00471930"/>
    <w:pPr>
      <w:widowControl w:val="0"/>
      <w:autoSpaceDE w:val="0"/>
      <w:autoSpaceDN w:val="0"/>
      <w:adjustRightInd w:val="0"/>
    </w:pPr>
    <w:rPr>
      <w:rFonts w:cs="Raavi"/>
      <w:lang w:bidi="pa-IN"/>
    </w:rPr>
  </w:style>
  <w:style w:type="paragraph" w:customStyle="1" w:styleId="Style6">
    <w:name w:val="Style6"/>
    <w:basedOn w:val="a"/>
    <w:rsid w:val="00471930"/>
    <w:pPr>
      <w:widowControl w:val="0"/>
      <w:autoSpaceDE w:val="0"/>
      <w:autoSpaceDN w:val="0"/>
      <w:adjustRightInd w:val="0"/>
      <w:spacing w:line="331" w:lineRule="exact"/>
      <w:ind w:firstLine="370"/>
      <w:jc w:val="both"/>
    </w:pPr>
    <w:rPr>
      <w:rFonts w:cs="Raavi"/>
      <w:lang w:bidi="pa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33</Pages>
  <Words>8818</Words>
  <Characters>62269</Characters>
  <Application>Microsoft Office Word</Application>
  <DocSecurity>0</DocSecurity>
  <Lines>518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2014-08-30T05:50:00Z</cp:lastPrinted>
  <dcterms:created xsi:type="dcterms:W3CDTF">2014-08-29T20:01:00Z</dcterms:created>
  <dcterms:modified xsi:type="dcterms:W3CDTF">2014-09-11T11:09:00Z</dcterms:modified>
</cp:coreProperties>
</file>